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ind w:left="720" w:hanging="720"/>
        <w:jc w:val="center"/>
        <w:rPr>
          <w:rFonts w:ascii="Arial Black" w:cs="Arial Black" w:eastAsia="Arial Black" w:hAnsi="Arial Black"/>
          <w:sz w:val="28"/>
          <w:szCs w:val="28"/>
        </w:rPr>
      </w:pPr>
      <w:r w:rsidDel="00000000" w:rsidR="00000000" w:rsidRPr="00000000">
        <w:rPr>
          <w:rFonts w:ascii="Arial Black" w:cs="Arial Black" w:eastAsia="Arial Black" w:hAnsi="Arial Black"/>
          <w:sz w:val="28"/>
          <w:szCs w:val="28"/>
          <w:rtl w:val="0"/>
        </w:rPr>
        <w:t xml:space="preserve">DATOS GENERALES DE LA PRÁCTICA DE TRANSPARENCIA PROACTIVA</w:t>
      </w:r>
    </w:p>
    <w:tbl>
      <w:tblPr>
        <w:tblStyle w:val="Table1"/>
        <w:tblW w:w="9887.0" w:type="dxa"/>
        <w:jc w:val="center"/>
        <w:tblLayout w:type="fixed"/>
        <w:tblLook w:val="0400"/>
      </w:tblPr>
      <w:tblGrid>
        <w:gridCol w:w="5132"/>
        <w:gridCol w:w="1140"/>
        <w:gridCol w:w="975"/>
        <w:gridCol w:w="1320"/>
        <w:gridCol w:w="1320"/>
        <w:tblGridChange w:id="0">
          <w:tblGrid>
            <w:gridCol w:w="5132"/>
            <w:gridCol w:w="1140"/>
            <w:gridCol w:w="975"/>
            <w:gridCol w:w="1320"/>
            <w:gridCol w:w="1320"/>
          </w:tblGrid>
        </w:tblGridChange>
      </w:tblGrid>
      <w:tr>
        <w:trPr>
          <w:cantSplit w:val="0"/>
          <w:trHeight w:val="21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  <w:vAlign w:val="center"/>
          </w:tcPr>
          <w:p w:rsidR="00000000" w:rsidDel="00000000" w:rsidP="00000000" w:rsidRDefault="00000000" w:rsidRPr="00000000" w14:paraId="00000002">
            <w:pPr>
              <w:ind w:left="-566" w:firstLine="0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Nombre de la práctica de Transparencia Proactiva: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0" w:val="nil"/>
            </w:tcBorders>
          </w:tcPr>
          <w:p w:rsidR="00000000" w:rsidDel="00000000" w:rsidP="00000000" w:rsidRDefault="00000000" w:rsidRPr="00000000" w14:paraId="00000003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 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04">
            <w:pPr>
              <w:ind w:left="-620" w:firstLine="0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“Turismo”</w:t>
            </w:r>
          </w:p>
        </w:tc>
      </w:tr>
      <w:tr>
        <w:trPr>
          <w:cantSplit w:val="0"/>
          <w:trHeight w:val="216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  <w:vAlign w:val="center"/>
          </w:tcPr>
          <w:p w:rsidR="00000000" w:rsidDel="00000000" w:rsidP="00000000" w:rsidRDefault="00000000" w:rsidRPr="00000000" w14:paraId="00000007">
            <w:pPr>
              <w:ind w:left="-566" w:firstLine="0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Nombre del Sujeto Obligado que implementó la práctica: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0" w:val="nil"/>
            </w:tcBorders>
          </w:tcPr>
          <w:p w:rsidR="00000000" w:rsidDel="00000000" w:rsidP="00000000" w:rsidRDefault="00000000" w:rsidRPr="00000000" w14:paraId="00000008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 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09">
            <w:pPr>
              <w:ind w:left="-620" w:firstLine="0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Ayuntamiento de Tenancingo, Estado de México</w:t>
            </w:r>
          </w:p>
        </w:tc>
      </w:tr>
      <w:tr>
        <w:trPr>
          <w:cantSplit w:val="0"/>
          <w:trHeight w:val="42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  <w:vAlign w:val="center"/>
          </w:tcPr>
          <w:p w:rsidR="00000000" w:rsidDel="00000000" w:rsidP="00000000" w:rsidRDefault="00000000" w:rsidRPr="00000000" w14:paraId="0000000C">
            <w:pPr>
              <w:ind w:left="-566" w:firstLine="0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Tipo de Sujeto Obligado (Poder Ejecutivo, Poder Legislativo, Poder Judicial, Organismo Autónomo, Partido Político, Sindicato, etc.):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0" w:val="nil"/>
            </w:tcBorders>
            <w:vAlign w:val="center"/>
          </w:tcPr>
          <w:p w:rsidR="00000000" w:rsidDel="00000000" w:rsidP="00000000" w:rsidRDefault="00000000" w:rsidRPr="00000000" w14:paraId="0000000D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 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0E">
            <w:pPr>
              <w:ind w:left="-620" w:firstLine="0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Ayuntamiento de Tenancingo</w:t>
            </w:r>
          </w:p>
        </w:tc>
      </w:tr>
      <w:tr>
        <w:trPr>
          <w:cantSplit w:val="0"/>
          <w:trHeight w:val="217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  <w:vAlign w:val="center"/>
          </w:tcPr>
          <w:p w:rsidR="00000000" w:rsidDel="00000000" w:rsidP="00000000" w:rsidRDefault="00000000" w:rsidRPr="00000000" w14:paraId="00000011">
            <w:pPr>
              <w:ind w:left="-566" w:firstLine="0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Área responsable de la práctica de Transparencia Proactiva: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0" w:val="nil"/>
            </w:tcBorders>
          </w:tcPr>
          <w:p w:rsidR="00000000" w:rsidDel="00000000" w:rsidP="00000000" w:rsidRDefault="00000000" w:rsidRPr="00000000" w14:paraId="00000012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 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13">
            <w:pPr>
              <w:ind w:left="-620" w:firstLine="0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Dirección de Turismo</w:t>
            </w:r>
          </w:p>
          <w:p w:rsidR="00000000" w:rsidDel="00000000" w:rsidP="00000000" w:rsidRDefault="00000000" w:rsidRPr="00000000" w14:paraId="00000014">
            <w:pPr>
              <w:ind w:left="-620" w:firstLine="0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Unidad de Transparencia</w:t>
            </w:r>
          </w:p>
        </w:tc>
      </w:tr>
      <w:tr>
        <w:trPr>
          <w:cantSplit w:val="0"/>
          <w:trHeight w:val="217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  <w:vAlign w:val="center"/>
          </w:tcPr>
          <w:p w:rsidR="00000000" w:rsidDel="00000000" w:rsidP="00000000" w:rsidRDefault="00000000" w:rsidRPr="00000000" w14:paraId="00000017">
            <w:pPr>
              <w:ind w:left="-566" w:firstLine="0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Nombre del Titular de la Unidad de Transparencia del Sujeto Obligado: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0" w:val="nil"/>
            </w:tcBorders>
          </w:tcPr>
          <w:p w:rsidR="00000000" w:rsidDel="00000000" w:rsidP="00000000" w:rsidRDefault="00000000" w:rsidRPr="00000000" w14:paraId="00000018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19">
            <w:pPr>
              <w:ind w:left="-620" w:firstLine="0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Lic. José Luis Estrada Ramírez</w:t>
            </w:r>
          </w:p>
        </w:tc>
      </w:tr>
      <w:tr>
        <w:trPr>
          <w:cantSplit w:val="0"/>
          <w:trHeight w:val="21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  <w:vAlign w:val="center"/>
          </w:tcPr>
          <w:p w:rsidR="00000000" w:rsidDel="00000000" w:rsidP="00000000" w:rsidRDefault="00000000" w:rsidRPr="00000000" w14:paraId="0000001C">
            <w:pPr>
              <w:ind w:left="-566" w:firstLine="0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¿La práctica ha sido reconocida previamente?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1D">
            <w:pPr>
              <w:ind w:right="-75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Sí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1E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1F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No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20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 x</w:t>
            </w:r>
          </w:p>
        </w:tc>
      </w:tr>
    </w:tbl>
    <w:p w:rsidR="00000000" w:rsidDel="00000000" w:rsidP="00000000" w:rsidRDefault="00000000" w:rsidRPr="00000000" w14:paraId="00000021">
      <w:pPr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 </w:t>
      </w:r>
    </w:p>
    <w:p w:rsidR="00000000" w:rsidDel="00000000" w:rsidP="00000000" w:rsidRDefault="00000000" w:rsidRPr="00000000" w14:paraId="00000022">
      <w:pPr>
        <w:jc w:val="both"/>
        <w:rPr>
          <w:rFonts w:ascii="Arial Black" w:cs="Arial Black" w:eastAsia="Arial Black" w:hAnsi="Arial Black"/>
          <w:sz w:val="24"/>
          <w:szCs w:val="24"/>
        </w:rPr>
      </w:pPr>
      <w:r w:rsidDel="00000000" w:rsidR="00000000" w:rsidRPr="00000000">
        <w:rPr>
          <w:rFonts w:ascii="Arial Black" w:cs="Arial Black" w:eastAsia="Arial Black" w:hAnsi="Arial Black"/>
          <w:sz w:val="24"/>
          <w:szCs w:val="24"/>
          <w:rtl w:val="0"/>
        </w:rPr>
        <w:t xml:space="preserve">CARACTERÍSTICAS DE LA PRÁCTICA: </w:t>
      </w:r>
    </w:p>
    <w:p w:rsidR="00000000" w:rsidDel="00000000" w:rsidP="00000000" w:rsidRDefault="00000000" w:rsidRPr="00000000" w14:paraId="00000023">
      <w:pPr>
        <w:jc w:val="both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Mencione el año en el que surgió la práctica y si se encuentra vigente: </w:t>
      </w:r>
    </w:p>
    <w:p w:rsidR="00000000" w:rsidDel="00000000" w:rsidP="00000000" w:rsidRDefault="00000000" w:rsidRPr="00000000" w14:paraId="00000024">
      <w:pPr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ind w:left="720" w:hanging="360"/>
        <w:jc w:val="both"/>
        <w:rPr>
          <w:rFonts w:ascii="Arial" w:cs="Arial" w:eastAsia="Arial" w:hAnsi="Arial"/>
          <w:color w:val="000000"/>
        </w:rPr>
      </w:pPr>
      <w:r w:rsidDel="00000000" w:rsidR="00000000" w:rsidRPr="00000000">
        <w:rPr>
          <w:rFonts w:ascii="Arial" w:cs="Arial" w:eastAsia="Arial" w:hAnsi="Arial"/>
          <w:color w:val="000000"/>
          <w:rtl w:val="0"/>
        </w:rPr>
        <w:t xml:space="preserve">La práctica surgió en 2022 y se encuentra vigente.</w:t>
      </w:r>
    </w:p>
    <w:p w:rsidR="00000000" w:rsidDel="00000000" w:rsidP="00000000" w:rsidRDefault="00000000" w:rsidRPr="00000000" w14:paraId="00000025">
      <w:pPr>
        <w:jc w:val="both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Explique de forma sintetizada cuál es el objetivo de la práctica de Transparencia Proactiva: </w:t>
      </w:r>
    </w:p>
    <w:p w:rsidR="00000000" w:rsidDel="00000000" w:rsidP="00000000" w:rsidRDefault="00000000" w:rsidRPr="00000000" w14:paraId="00000026">
      <w:pPr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ind w:left="720" w:hanging="360"/>
        <w:jc w:val="both"/>
        <w:rPr>
          <w:rFonts w:ascii="Arial" w:cs="Arial" w:eastAsia="Arial" w:hAnsi="Arial"/>
          <w:color w:val="000000"/>
        </w:rPr>
      </w:pPr>
      <w:r w:rsidDel="00000000" w:rsidR="00000000" w:rsidRPr="00000000">
        <w:rPr>
          <w:rFonts w:ascii="Arial" w:cs="Arial" w:eastAsia="Arial" w:hAnsi="Arial"/>
          <w:color w:val="000000"/>
          <w:rtl w:val="0"/>
        </w:rPr>
        <w:t xml:space="preserve">El objetivo de la página es la creación de un sitio web como una herramienta en la que el ciudadano pueda acceder a la información de la información turística de los atractivos que tiene el municipio de Tenancingo, Estado de México.</w:t>
      </w:r>
    </w:p>
    <w:p w:rsidR="00000000" w:rsidDel="00000000" w:rsidP="00000000" w:rsidRDefault="00000000" w:rsidRPr="00000000" w14:paraId="00000027">
      <w:pPr>
        <w:jc w:val="both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Explique de forma breve cómo funciona la práctica de Transparencia Proactiva:  </w:t>
      </w:r>
    </w:p>
    <w:p w:rsidR="00000000" w:rsidDel="00000000" w:rsidP="00000000" w:rsidRDefault="00000000" w:rsidRPr="00000000" w14:paraId="00000028">
      <w:pPr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ind w:left="720" w:hanging="360"/>
        <w:jc w:val="both"/>
        <w:rPr>
          <w:rFonts w:ascii="Arial" w:cs="Arial" w:eastAsia="Arial" w:hAnsi="Arial"/>
          <w:color w:val="000000"/>
        </w:rPr>
      </w:pPr>
      <w:r w:rsidDel="00000000" w:rsidR="00000000" w:rsidRPr="00000000">
        <w:rPr>
          <w:rFonts w:ascii="Arial" w:cs="Arial" w:eastAsia="Arial" w:hAnsi="Arial"/>
          <w:color w:val="000000"/>
          <w:rtl w:val="0"/>
        </w:rPr>
        <w:t xml:space="preserve">A través de un sitio web el ciudadano puede navegar y acceder a datos de interés público sobre:</w:t>
      </w:r>
    </w:p>
    <w:p w:rsidR="00000000" w:rsidDel="00000000" w:rsidP="00000000" w:rsidRDefault="00000000" w:rsidRPr="00000000" w14:paraId="00000029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tabs>
          <w:tab w:val="left" w:leader="none" w:pos="1236"/>
          <w:tab w:val="left" w:leader="none" w:pos="5036"/>
        </w:tabs>
        <w:spacing w:after="0" w:before="1" w:line="360" w:lineRule="auto"/>
        <w:ind w:right="319"/>
        <w:rPr>
          <w:rFonts w:ascii="Arial" w:cs="Arial" w:eastAsia="Arial" w:hAnsi="Arial"/>
          <w:b w:val="1"/>
          <w:color w:val="000000"/>
          <w:u w:val="single"/>
        </w:rPr>
      </w:pPr>
      <w:r w:rsidDel="00000000" w:rsidR="00000000" w:rsidRPr="00000000">
        <w:rPr>
          <w:rFonts w:ascii="Arial" w:cs="Arial" w:eastAsia="Arial" w:hAnsi="Arial"/>
          <w:b w:val="1"/>
          <w:color w:val="000000"/>
          <w:u w:val="single"/>
          <w:rtl w:val="0"/>
        </w:rPr>
        <w:t xml:space="preserve">Turismo:</w:t>
      </w:r>
    </w:p>
    <w:p w:rsidR="00000000" w:rsidDel="00000000" w:rsidP="00000000" w:rsidRDefault="00000000" w:rsidRPr="00000000" w14:paraId="0000002A">
      <w:pPr>
        <w:widowControl w:val="0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tabs>
          <w:tab w:val="left" w:leader="none" w:pos="1236"/>
          <w:tab w:val="left" w:leader="none" w:pos="5036"/>
        </w:tabs>
        <w:spacing w:after="0" w:before="1" w:line="360" w:lineRule="auto"/>
        <w:ind w:left="720" w:right="319" w:hanging="360"/>
        <w:rPr>
          <w:rFonts w:ascii="Arial" w:cs="Arial" w:eastAsia="Arial" w:hAnsi="Arial"/>
          <w:color w:val="000000"/>
          <w:u w:val="single"/>
        </w:rPr>
      </w:pPr>
      <w:r w:rsidDel="00000000" w:rsidR="00000000" w:rsidRPr="00000000">
        <w:rPr>
          <w:rFonts w:ascii="Arial" w:cs="Arial" w:eastAsia="Arial" w:hAnsi="Arial"/>
          <w:color w:val="000000"/>
          <w:u w:val="single"/>
          <w:rtl w:val="0"/>
        </w:rPr>
        <w:t xml:space="preserve">Artesanías </w:t>
      </w:r>
    </w:p>
    <w:p w:rsidR="00000000" w:rsidDel="00000000" w:rsidP="00000000" w:rsidRDefault="00000000" w:rsidRPr="00000000" w14:paraId="0000002B">
      <w:pPr>
        <w:widowControl w:val="0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tabs>
          <w:tab w:val="left" w:leader="none" w:pos="1236"/>
          <w:tab w:val="left" w:leader="none" w:pos="5036"/>
        </w:tabs>
        <w:spacing w:after="0" w:before="1" w:line="360" w:lineRule="auto"/>
        <w:ind w:left="720" w:right="319" w:hanging="360"/>
        <w:rPr>
          <w:rFonts w:ascii="Arial" w:cs="Arial" w:eastAsia="Arial" w:hAnsi="Arial"/>
          <w:color w:val="000000"/>
          <w:u w:val="single"/>
        </w:rPr>
      </w:pPr>
      <w:r w:rsidDel="00000000" w:rsidR="00000000" w:rsidRPr="00000000">
        <w:rPr>
          <w:rFonts w:ascii="Arial" w:cs="Arial" w:eastAsia="Arial" w:hAnsi="Arial"/>
          <w:color w:val="000000"/>
          <w:u w:val="single"/>
          <w:rtl w:val="0"/>
        </w:rPr>
        <w:t xml:space="preserve">Atractivos Turísticos </w:t>
      </w:r>
    </w:p>
    <w:p w:rsidR="00000000" w:rsidDel="00000000" w:rsidP="00000000" w:rsidRDefault="00000000" w:rsidRPr="00000000" w14:paraId="0000002C">
      <w:pPr>
        <w:widowControl w:val="0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tabs>
          <w:tab w:val="left" w:leader="none" w:pos="1236"/>
          <w:tab w:val="left" w:leader="none" w:pos="5036"/>
        </w:tabs>
        <w:spacing w:after="0" w:before="1" w:line="360" w:lineRule="auto"/>
        <w:ind w:left="720" w:right="319" w:hanging="360"/>
        <w:rPr>
          <w:rFonts w:ascii="Arial" w:cs="Arial" w:eastAsia="Arial" w:hAnsi="Arial"/>
          <w:color w:val="000000"/>
          <w:u w:val="single"/>
        </w:rPr>
      </w:pPr>
      <w:r w:rsidDel="00000000" w:rsidR="00000000" w:rsidRPr="00000000">
        <w:rPr>
          <w:rFonts w:ascii="Arial" w:cs="Arial" w:eastAsia="Arial" w:hAnsi="Arial"/>
          <w:color w:val="000000"/>
          <w:u w:val="single"/>
          <w:rtl w:val="0"/>
        </w:rPr>
        <w:t xml:space="preserve">Hospedaje y Restaurantes </w:t>
      </w:r>
    </w:p>
    <w:p w:rsidR="00000000" w:rsidDel="00000000" w:rsidP="00000000" w:rsidRDefault="00000000" w:rsidRPr="00000000" w14:paraId="0000002D">
      <w:pPr>
        <w:widowControl w:val="0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tabs>
          <w:tab w:val="left" w:leader="none" w:pos="1236"/>
          <w:tab w:val="left" w:leader="none" w:pos="5036"/>
        </w:tabs>
        <w:spacing w:after="0" w:before="1" w:line="360" w:lineRule="auto"/>
        <w:ind w:left="720" w:right="319" w:hanging="360"/>
        <w:rPr>
          <w:rFonts w:ascii="Arial" w:cs="Arial" w:eastAsia="Arial" w:hAnsi="Arial"/>
          <w:color w:val="000000"/>
          <w:u w:val="single"/>
        </w:rPr>
      </w:pPr>
      <w:r w:rsidDel="00000000" w:rsidR="00000000" w:rsidRPr="00000000">
        <w:rPr>
          <w:rFonts w:ascii="Arial" w:cs="Arial" w:eastAsia="Arial" w:hAnsi="Arial"/>
          <w:color w:val="000000"/>
          <w:u w:val="single"/>
          <w:rtl w:val="0"/>
        </w:rPr>
        <w:t xml:space="preserve">Ferias y Festividades</w:t>
      </w:r>
    </w:p>
    <w:p w:rsidR="00000000" w:rsidDel="00000000" w:rsidP="00000000" w:rsidRDefault="00000000" w:rsidRPr="00000000" w14:paraId="0000002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ind w:left="720" w:firstLine="0"/>
        <w:jc w:val="both"/>
        <w:rPr>
          <w:rFonts w:ascii="Arial" w:cs="Arial" w:eastAsia="Arial" w:hAnsi="Arial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jc w:val="both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Señale de forma breve qué información fue publicada como parte de la práctica: </w:t>
      </w:r>
    </w:p>
    <w:p w:rsidR="00000000" w:rsidDel="00000000" w:rsidP="00000000" w:rsidRDefault="00000000" w:rsidRPr="00000000" w14:paraId="00000030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tabs>
          <w:tab w:val="left" w:leader="none" w:pos="1236"/>
          <w:tab w:val="left" w:leader="none" w:pos="5036"/>
        </w:tabs>
        <w:spacing w:after="0" w:before="1" w:line="360" w:lineRule="auto"/>
        <w:ind w:right="319"/>
        <w:rPr>
          <w:rFonts w:ascii="Arial" w:cs="Arial" w:eastAsia="Arial" w:hAnsi="Arial"/>
          <w:b w:val="1"/>
          <w:color w:val="000000"/>
          <w:u w:val="single"/>
        </w:rPr>
      </w:pPr>
      <w:r w:rsidDel="00000000" w:rsidR="00000000" w:rsidRPr="00000000">
        <w:rPr>
          <w:rFonts w:ascii="Arial" w:cs="Arial" w:eastAsia="Arial" w:hAnsi="Arial"/>
          <w:b w:val="1"/>
          <w:color w:val="000000"/>
          <w:u w:val="single"/>
          <w:rtl w:val="0"/>
        </w:rPr>
        <w:t xml:space="preserve">Turismo:</w:t>
      </w:r>
    </w:p>
    <w:p w:rsidR="00000000" w:rsidDel="00000000" w:rsidP="00000000" w:rsidRDefault="00000000" w:rsidRPr="00000000" w14:paraId="00000031">
      <w:pPr>
        <w:widowControl w:val="0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tabs>
          <w:tab w:val="left" w:leader="none" w:pos="1236"/>
          <w:tab w:val="left" w:leader="none" w:pos="5036"/>
        </w:tabs>
        <w:spacing w:after="0" w:before="1" w:line="360" w:lineRule="auto"/>
        <w:ind w:left="720" w:right="319" w:hanging="360"/>
        <w:rPr>
          <w:rFonts w:ascii="Arial" w:cs="Arial" w:eastAsia="Arial" w:hAnsi="Arial"/>
          <w:color w:val="000000"/>
        </w:rPr>
      </w:pPr>
      <w:r w:rsidDel="00000000" w:rsidR="00000000" w:rsidRPr="00000000">
        <w:rPr>
          <w:rFonts w:ascii="Arial" w:cs="Arial" w:eastAsia="Arial" w:hAnsi="Arial"/>
          <w:color w:val="000000"/>
          <w:rtl w:val="0"/>
        </w:rPr>
        <w:t xml:space="preserve">Artesanías: Cuenta con una tienda de venta de artesanías elaboradas por ciudadanos de las localidades, ubicada en la colonia centro del municipio de Tenancingo (jardín central).</w:t>
      </w:r>
    </w:p>
    <w:p w:rsidR="00000000" w:rsidDel="00000000" w:rsidP="00000000" w:rsidRDefault="00000000" w:rsidRPr="00000000" w14:paraId="00000032">
      <w:pPr>
        <w:widowControl w:val="0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tabs>
          <w:tab w:val="left" w:leader="none" w:pos="1236"/>
          <w:tab w:val="left" w:leader="none" w:pos="5036"/>
        </w:tabs>
        <w:spacing w:after="0" w:before="1" w:line="360" w:lineRule="auto"/>
        <w:ind w:left="720" w:right="319" w:hanging="360"/>
        <w:rPr>
          <w:rFonts w:ascii="Arial" w:cs="Arial" w:eastAsia="Arial" w:hAnsi="Arial"/>
          <w:color w:val="000000"/>
        </w:rPr>
      </w:pPr>
      <w:r w:rsidDel="00000000" w:rsidR="00000000" w:rsidRPr="00000000">
        <w:rPr>
          <w:rFonts w:ascii="Arial" w:cs="Arial" w:eastAsia="Arial" w:hAnsi="Arial"/>
          <w:color w:val="000000"/>
          <w:rtl w:val="0"/>
        </w:rPr>
        <w:t xml:space="preserve">Atractivos Turísticos: Se da a conocer la historia de cada lugar turístico haciéndolo atractivo logrando que el ciudadano tenga la incertidumbre y venga a conocer cada uno. </w:t>
      </w:r>
    </w:p>
    <w:p w:rsidR="00000000" w:rsidDel="00000000" w:rsidP="00000000" w:rsidRDefault="00000000" w:rsidRPr="00000000" w14:paraId="00000033">
      <w:pPr>
        <w:widowControl w:val="0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tabs>
          <w:tab w:val="left" w:leader="none" w:pos="1236"/>
          <w:tab w:val="left" w:leader="none" w:pos="5036"/>
        </w:tabs>
        <w:spacing w:after="0" w:before="1" w:line="360" w:lineRule="auto"/>
        <w:ind w:left="720" w:right="319" w:hanging="360"/>
        <w:rPr>
          <w:rFonts w:ascii="Arial" w:cs="Arial" w:eastAsia="Arial" w:hAnsi="Arial"/>
          <w:color w:val="000000"/>
        </w:rPr>
      </w:pPr>
      <w:r w:rsidDel="00000000" w:rsidR="00000000" w:rsidRPr="00000000">
        <w:rPr>
          <w:rFonts w:ascii="Arial" w:cs="Arial" w:eastAsia="Arial" w:hAnsi="Arial"/>
          <w:color w:val="000000"/>
          <w:rtl w:val="0"/>
        </w:rPr>
        <w:t xml:space="preserve">Hospedaje y Restaurantes: Dispone de los restaurantes y hoteles colocando, Nombre, dirección, teléfono, ubicación y fotografía de identificación  de cada uno.</w:t>
      </w:r>
    </w:p>
    <w:p w:rsidR="00000000" w:rsidDel="00000000" w:rsidP="00000000" w:rsidRDefault="00000000" w:rsidRPr="00000000" w14:paraId="00000034">
      <w:pPr>
        <w:widowControl w:val="0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tabs>
          <w:tab w:val="left" w:leader="none" w:pos="1236"/>
          <w:tab w:val="left" w:leader="none" w:pos="5036"/>
        </w:tabs>
        <w:spacing w:after="0" w:before="1" w:line="360" w:lineRule="auto"/>
        <w:ind w:left="720" w:right="319" w:hanging="360"/>
        <w:rPr>
          <w:rFonts w:ascii="Arial" w:cs="Arial" w:eastAsia="Arial" w:hAnsi="Arial"/>
          <w:color w:val="000000"/>
        </w:rPr>
      </w:pPr>
      <w:r w:rsidDel="00000000" w:rsidR="00000000" w:rsidRPr="00000000">
        <w:rPr>
          <w:rFonts w:ascii="Arial" w:cs="Arial" w:eastAsia="Arial" w:hAnsi="Arial"/>
          <w:color w:val="000000"/>
          <w:rtl w:val="0"/>
        </w:rPr>
        <w:t xml:space="preserve">Ferias y Festividades: incluye fechas de celebración de las ferias y festividades importantes celebradas en el municipio.</w:t>
      </w:r>
    </w:p>
    <w:p w:rsidR="00000000" w:rsidDel="00000000" w:rsidP="00000000" w:rsidRDefault="00000000" w:rsidRPr="00000000" w14:paraId="00000035">
      <w:pPr>
        <w:jc w:val="both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jc w:val="both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Describa brevemente el motivo por el que surgió la práctica:  </w:t>
      </w:r>
    </w:p>
    <w:p w:rsidR="00000000" w:rsidDel="00000000" w:rsidP="00000000" w:rsidRDefault="00000000" w:rsidRPr="00000000" w14:paraId="00000037">
      <w:pPr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ind w:left="360" w:hanging="360"/>
        <w:jc w:val="both"/>
        <w:rPr>
          <w:rFonts w:ascii="Arial" w:cs="Arial" w:eastAsia="Arial" w:hAnsi="Arial"/>
          <w:color w:val="000000"/>
        </w:rPr>
      </w:pPr>
      <w:r w:rsidDel="00000000" w:rsidR="00000000" w:rsidRPr="00000000">
        <w:rPr>
          <w:rFonts w:ascii="Arial" w:cs="Arial" w:eastAsia="Arial" w:hAnsi="Arial"/>
          <w:color w:val="000000"/>
          <w:rtl w:val="0"/>
        </w:rPr>
        <w:t xml:space="preserve">Surge de la necesidad de difusión de lo </w:t>
      </w:r>
      <w:r w:rsidDel="00000000" w:rsidR="00000000" w:rsidRPr="00000000">
        <w:rPr>
          <w:rFonts w:ascii="Arial" w:cs="Arial" w:eastAsia="Arial" w:hAnsi="Arial"/>
          <w:rtl w:val="0"/>
        </w:rPr>
        <w:t xml:space="preserve">que ofrece</w:t>
      </w:r>
      <w:r w:rsidDel="00000000" w:rsidR="00000000" w:rsidRPr="00000000">
        <w:rPr>
          <w:rFonts w:ascii="Arial" w:cs="Arial" w:eastAsia="Arial" w:hAnsi="Arial"/>
          <w:color w:val="000000"/>
          <w:rtl w:val="0"/>
        </w:rPr>
        <w:t xml:space="preserve"> el municipio al turista logrando con ello el aumento del desarrollo económico.</w:t>
      </w:r>
    </w:p>
    <w:p w:rsidR="00000000" w:rsidDel="00000000" w:rsidP="00000000" w:rsidRDefault="00000000" w:rsidRPr="00000000" w14:paraId="00000038">
      <w:pPr>
        <w:jc w:val="both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Enuncie de forma breve los beneficios generados a partir de la implementación de la práctica: </w:t>
      </w:r>
    </w:p>
    <w:p w:rsidR="00000000" w:rsidDel="00000000" w:rsidP="00000000" w:rsidRDefault="00000000" w:rsidRPr="00000000" w14:paraId="00000039">
      <w:pPr>
        <w:numPr>
          <w:ilvl w:val="0"/>
          <w:numId w:val="2"/>
        </w:numPr>
        <w:ind w:left="360"/>
        <w:jc w:val="both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Tras la creación del sitio web de la práctica se ha logrado la atracción de los turistas aumentando el desarrollo económico.</w:t>
      </w:r>
    </w:p>
    <w:p w:rsidR="00000000" w:rsidDel="00000000" w:rsidP="00000000" w:rsidRDefault="00000000" w:rsidRPr="00000000" w14:paraId="0000003A">
      <w:pPr>
        <w:numPr>
          <w:ilvl w:val="0"/>
          <w:numId w:val="2"/>
        </w:numPr>
        <w:ind w:left="360"/>
        <w:jc w:val="both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Se ha presenciado con mayor auge y nutridos los eventos, festividades celebradas en el municipio.</w:t>
      </w:r>
    </w:p>
    <w:p w:rsidR="00000000" w:rsidDel="00000000" w:rsidP="00000000" w:rsidRDefault="00000000" w:rsidRPr="00000000" w14:paraId="0000003B">
      <w:pPr>
        <w:numPr>
          <w:ilvl w:val="0"/>
          <w:numId w:val="2"/>
        </w:numPr>
        <w:ind w:left="360"/>
        <w:jc w:val="both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Ha beneficiado en su totalidad a ambas partes al municipio y a los turistas</w:t>
      </w:r>
    </w:p>
    <w:p w:rsidR="00000000" w:rsidDel="00000000" w:rsidP="00000000" w:rsidRDefault="00000000" w:rsidRPr="00000000" w14:paraId="0000003C">
      <w:pPr>
        <w:ind w:left="360" w:firstLine="0"/>
        <w:jc w:val="both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ind w:left="360" w:firstLine="0"/>
        <w:jc w:val="both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ind w:left="360" w:firstLine="0"/>
        <w:jc w:val="both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jc w:val="both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tbl>
      <w:tblPr>
        <w:tblStyle w:val="Table2"/>
        <w:tblW w:w="9983.0" w:type="dxa"/>
        <w:jc w:val="center"/>
        <w:tblLayout w:type="fixed"/>
        <w:tblLook w:val="0400"/>
      </w:tblPr>
      <w:tblGrid>
        <w:gridCol w:w="2160"/>
        <w:gridCol w:w="2243"/>
        <w:gridCol w:w="2970"/>
        <w:gridCol w:w="2610"/>
        <w:tblGridChange w:id="0">
          <w:tblGrid>
            <w:gridCol w:w="2160"/>
            <w:gridCol w:w="2243"/>
            <w:gridCol w:w="2970"/>
            <w:gridCol w:w="2610"/>
          </w:tblGrid>
        </w:tblGridChange>
      </w:tblGrid>
      <w:tr>
        <w:trPr>
          <w:cantSplit w:val="0"/>
          <w:trHeight w:val="472" w:hRule="atLeast"/>
          <w:tblHeader w:val="0"/>
        </w:trPr>
        <w:tc>
          <w:tcPr>
            <w:gridSpan w:val="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  <w:vAlign w:val="center"/>
          </w:tcPr>
          <w:p w:rsidR="00000000" w:rsidDel="00000000" w:rsidP="00000000" w:rsidRDefault="00000000" w:rsidRPr="00000000" w14:paraId="00000040">
            <w:pPr>
              <w:jc w:val="center"/>
              <w:rPr>
                <w:rFonts w:ascii="Arial" w:cs="Arial" w:eastAsia="Arial" w:hAnsi="Arial"/>
                <w:b w:val="1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Indique el o los objetivos de la práctica: </w:t>
            </w:r>
          </w:p>
        </w:tc>
      </w:tr>
      <w:tr>
        <w:trPr>
          <w:cantSplit w:val="0"/>
          <w:trHeight w:val="1566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  <w:vAlign w:val="center"/>
          </w:tcPr>
          <w:p w:rsidR="00000000" w:rsidDel="00000000" w:rsidP="00000000" w:rsidRDefault="00000000" w:rsidRPr="00000000" w14:paraId="00000044">
            <w:pPr>
              <w:ind w:left="-708" w:firstLine="0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Disminuir asimetrías de la información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  <w:vAlign w:val="center"/>
          </w:tcPr>
          <w:p w:rsidR="00000000" w:rsidDel="00000000" w:rsidP="00000000" w:rsidRDefault="00000000" w:rsidRPr="00000000" w14:paraId="00000045">
            <w:pPr>
              <w:ind w:left="-708" w:firstLine="0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Mejorar el acceso a trámites o servicios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</w:tcPr>
          <w:p w:rsidR="00000000" w:rsidDel="00000000" w:rsidP="00000000" w:rsidRDefault="00000000" w:rsidRPr="00000000" w14:paraId="00000046">
            <w:pPr>
              <w:ind w:left="-708" w:firstLine="0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Optimizar la toma de decisiones de autoridades, ciudadanos o de la población en general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  <w:vAlign w:val="center"/>
          </w:tcPr>
          <w:p w:rsidR="00000000" w:rsidDel="00000000" w:rsidP="00000000" w:rsidRDefault="00000000" w:rsidRPr="00000000" w14:paraId="00000047">
            <w:pPr>
              <w:ind w:left="-566" w:firstLine="0"/>
              <w:jc w:val="center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Detonar la rendición de cuentas efectiva</w:t>
            </w:r>
          </w:p>
        </w:tc>
      </w:tr>
      <w:tr>
        <w:trPr>
          <w:cantSplit w:val="0"/>
          <w:trHeight w:val="21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48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 X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49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4A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 x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4B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 x</w:t>
            </w:r>
          </w:p>
        </w:tc>
      </w:tr>
      <w:tr>
        <w:trPr>
          <w:cantSplit w:val="0"/>
          <w:trHeight w:val="214" w:hRule="atLeast"/>
          <w:tblHeader w:val="0"/>
        </w:trPr>
        <w:tc>
          <w:tcPr>
            <w:gridSpan w:val="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</w:tcPr>
          <w:p w:rsidR="00000000" w:rsidDel="00000000" w:rsidP="00000000" w:rsidRDefault="00000000" w:rsidRPr="00000000" w14:paraId="0000004C">
            <w:pPr>
              <w:ind w:left="-566" w:firstLine="0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Explique de qué manera la información publicada permite el cumplimiento del o los objetivos de la práctica:  </w:t>
            </w:r>
          </w:p>
        </w:tc>
      </w:tr>
      <w:tr>
        <w:trPr>
          <w:cantSplit w:val="0"/>
          <w:trHeight w:val="218" w:hRule="atLeast"/>
          <w:tblHeader w:val="0"/>
        </w:trPr>
        <w:tc>
          <w:tcPr>
            <w:gridSpan w:val="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50">
            <w:pPr>
              <w:jc w:val="both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Disminuye asimetrías de información ya que se cuenta con un módulo de atención al turista proporcionándole información personalizada de todos los lugares a visitar, su gastronomía y los servicios que ofrece el municipio asimismo entregando de manera personalizada folletos físicos.  Mejorando el acceso a trámites ya que optimiza la toma de decisiones de acuerdo a la información de interés para el turista tomando la mejor decisión del lugar a visitar de acuerdo a su necesidad; detonando la rendición de cuentas por qué informa de las actividades turísticas cómo son las ferias, festivales y fiestas con ello el desarrollo económico en el municipio.</w:t>
            </w:r>
          </w:p>
        </w:tc>
      </w:tr>
      <w:tr>
        <w:trPr>
          <w:cantSplit w:val="0"/>
          <w:trHeight w:val="214" w:hRule="atLeast"/>
          <w:tblHeader w:val="0"/>
        </w:trPr>
        <w:tc>
          <w:tcPr>
            <w:gridSpan w:val="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</w:tcPr>
          <w:p w:rsidR="00000000" w:rsidDel="00000000" w:rsidP="00000000" w:rsidRDefault="00000000" w:rsidRPr="00000000" w14:paraId="00000054">
            <w:pPr>
              <w:ind w:left="-566" w:firstLine="0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Observaciones: (anote aquí cualquier información adicional que permita conocer el detalle del o los objetivos y su cumplimiento)</w:t>
            </w:r>
          </w:p>
        </w:tc>
      </w:tr>
      <w:tr>
        <w:trPr>
          <w:cantSplit w:val="0"/>
          <w:trHeight w:val="220" w:hRule="atLeast"/>
          <w:tblHeader w:val="0"/>
        </w:trPr>
        <w:tc>
          <w:tcPr>
            <w:gridSpan w:val="4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58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 </w:t>
            </w:r>
          </w:p>
        </w:tc>
      </w:tr>
    </w:tbl>
    <w:p w:rsidR="00000000" w:rsidDel="00000000" w:rsidP="00000000" w:rsidRDefault="00000000" w:rsidRPr="00000000" w14:paraId="0000005C">
      <w:pPr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 </w:t>
      </w:r>
    </w:p>
    <w:tbl>
      <w:tblPr>
        <w:tblStyle w:val="Table3"/>
        <w:tblW w:w="9945.0" w:type="dxa"/>
        <w:jc w:val="center"/>
        <w:tblLayout w:type="fixed"/>
        <w:tblLook w:val="0400"/>
      </w:tblPr>
      <w:tblGrid>
        <w:gridCol w:w="4770"/>
        <w:gridCol w:w="1179"/>
        <w:gridCol w:w="1191"/>
        <w:gridCol w:w="1275"/>
        <w:gridCol w:w="1530"/>
        <w:tblGridChange w:id="0">
          <w:tblGrid>
            <w:gridCol w:w="4770"/>
            <w:gridCol w:w="1179"/>
            <w:gridCol w:w="1191"/>
            <w:gridCol w:w="1275"/>
            <w:gridCol w:w="1530"/>
          </w:tblGrid>
        </w:tblGridChange>
      </w:tblGrid>
      <w:tr>
        <w:trPr>
          <w:cantSplit w:val="0"/>
          <w:trHeight w:val="63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</w:tcPr>
          <w:p w:rsidR="00000000" w:rsidDel="00000000" w:rsidP="00000000" w:rsidRDefault="00000000" w:rsidRPr="00000000" w14:paraId="0000005D">
            <w:pPr>
              <w:ind w:left="-708" w:firstLine="0"/>
              <w:jc w:val="both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¿La información que contiene la práctica se dirige a un sector específico de la sociedad o a un grupo de la población en situación de vulnerabilidad, por ejemplo: mujeres, estudiantes, migrantes, entre otros?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  <w:vAlign w:val="center"/>
          </w:tcPr>
          <w:p w:rsidR="00000000" w:rsidDel="00000000" w:rsidP="00000000" w:rsidRDefault="00000000" w:rsidRPr="00000000" w14:paraId="0000005E">
            <w:pPr>
              <w:jc w:val="both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Sí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5F">
            <w:pPr>
              <w:jc w:val="both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  <w:vAlign w:val="center"/>
          </w:tcPr>
          <w:p w:rsidR="00000000" w:rsidDel="00000000" w:rsidP="00000000" w:rsidRDefault="00000000" w:rsidRPr="00000000" w14:paraId="00000060">
            <w:pPr>
              <w:jc w:val="both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No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61">
            <w:pPr>
              <w:jc w:val="both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 x</w:t>
            </w:r>
          </w:p>
        </w:tc>
      </w:tr>
      <w:tr>
        <w:trPr>
          <w:cantSplit w:val="0"/>
          <w:trHeight w:val="320" w:hRule="atLeast"/>
          <w:tblHeader w:val="0"/>
        </w:trPr>
        <w:tc>
          <w:tcPr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0" w:val="nil"/>
            </w:tcBorders>
            <w:shd w:fill="f2f2f2" w:val="clear"/>
          </w:tcPr>
          <w:p w:rsidR="00000000" w:rsidDel="00000000" w:rsidP="00000000" w:rsidRDefault="00000000" w:rsidRPr="00000000" w14:paraId="00000062">
            <w:pPr>
              <w:ind w:left="-566" w:firstLine="0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En caso de que la respuesta sea afirmativa, indique a cuál sector se enfoca: </w:t>
            </w:r>
          </w:p>
        </w:tc>
      </w:tr>
      <w:tr>
        <w:trPr>
          <w:cantSplit w:val="0"/>
          <w:trHeight w:val="310" w:hRule="atLeast"/>
          <w:tblHeader w:val="0"/>
        </w:trPr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0" w:val="nil"/>
            </w:tcBorders>
          </w:tcPr>
          <w:p w:rsidR="00000000" w:rsidDel="00000000" w:rsidP="00000000" w:rsidRDefault="00000000" w:rsidRPr="00000000" w14:paraId="00000067">
            <w:pPr>
              <w:ind w:left="-566" w:firstLine="0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 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69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86" w:hRule="atLeast"/>
          <w:tblHeader w:val="0"/>
        </w:trPr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0" w:val="nil"/>
            </w:tcBorders>
            <w:shd w:fill="f2f2f2" w:val="clear"/>
          </w:tcPr>
          <w:p w:rsidR="00000000" w:rsidDel="00000000" w:rsidP="00000000" w:rsidRDefault="00000000" w:rsidRPr="00000000" w14:paraId="0000006C">
            <w:pPr>
              <w:ind w:left="-566" w:firstLine="0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Observaciones: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2f2f2" w:val="clear"/>
          </w:tcPr>
          <w:p w:rsidR="00000000" w:rsidDel="00000000" w:rsidP="00000000" w:rsidRDefault="00000000" w:rsidRPr="00000000" w14:paraId="0000006E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6" w:hRule="atLeast"/>
          <w:tblHeader w:val="0"/>
        </w:trPr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0" w:val="nil"/>
            </w:tcBorders>
          </w:tcPr>
          <w:p w:rsidR="00000000" w:rsidDel="00000000" w:rsidP="00000000" w:rsidRDefault="00000000" w:rsidRPr="00000000" w14:paraId="00000071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 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73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6" w:hRule="atLeast"/>
          <w:tblHeader w:val="0"/>
        </w:trPr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0" w:val="nil"/>
            </w:tcBorders>
          </w:tcPr>
          <w:p w:rsidR="00000000" w:rsidDel="00000000" w:rsidP="00000000" w:rsidRDefault="00000000" w:rsidRPr="00000000" w14:paraId="00000076">
            <w:pPr>
              <w:rPr>
                <w:rFonts w:ascii="Arial" w:cs="Arial" w:eastAsia="Arial" w:hAnsi="Arial"/>
              </w:rPr>
            </w:pPr>
            <w:bookmarkStart w:colFirst="0" w:colLast="0" w:name="_heading=h.3znysh7" w:id="0"/>
            <w:bookmarkEnd w:id="0"/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78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7B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76" w:lineRule="auto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tbl>
      <w:tblPr>
        <w:tblStyle w:val="Table4"/>
        <w:tblW w:w="9885.0" w:type="dxa"/>
        <w:jc w:val="center"/>
        <w:tblLayout w:type="fixed"/>
        <w:tblLook w:val="0400"/>
      </w:tblPr>
      <w:tblGrid>
        <w:gridCol w:w="4665"/>
        <w:gridCol w:w="1230"/>
        <w:gridCol w:w="1200"/>
        <w:gridCol w:w="1365"/>
        <w:gridCol w:w="1425"/>
        <w:tblGridChange w:id="0">
          <w:tblGrid>
            <w:gridCol w:w="4665"/>
            <w:gridCol w:w="1230"/>
            <w:gridCol w:w="1200"/>
            <w:gridCol w:w="1365"/>
            <w:gridCol w:w="1425"/>
          </w:tblGrid>
        </w:tblGridChange>
      </w:tblGrid>
      <w:tr>
        <w:trPr>
          <w:cantSplit w:val="0"/>
          <w:trHeight w:val="421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</w:tcPr>
          <w:p w:rsidR="00000000" w:rsidDel="00000000" w:rsidP="00000000" w:rsidRDefault="00000000" w:rsidRPr="00000000" w14:paraId="0000007C">
            <w:pPr>
              <w:ind w:left="-566" w:firstLine="0"/>
              <w:jc w:val="both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¿La sociedad —ya sea ciudadanos u organizaciones de la sociedad civil— participó en el diseño o planteamiento de la práctica?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  <w:vAlign w:val="center"/>
          </w:tcPr>
          <w:p w:rsidR="00000000" w:rsidDel="00000000" w:rsidP="00000000" w:rsidRDefault="00000000" w:rsidRPr="00000000" w14:paraId="0000007D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Sí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7E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  <w:vAlign w:val="center"/>
          </w:tcPr>
          <w:p w:rsidR="00000000" w:rsidDel="00000000" w:rsidP="00000000" w:rsidRDefault="00000000" w:rsidRPr="00000000" w14:paraId="0000007F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No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80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x</w:t>
            </w:r>
          </w:p>
        </w:tc>
      </w:tr>
      <w:tr>
        <w:trPr>
          <w:cantSplit w:val="0"/>
          <w:trHeight w:val="421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</w:tcPr>
          <w:p w:rsidR="00000000" w:rsidDel="00000000" w:rsidP="00000000" w:rsidRDefault="00000000" w:rsidRPr="00000000" w14:paraId="00000081">
            <w:pPr>
              <w:ind w:left="-566" w:firstLine="0"/>
              <w:jc w:val="both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  <w:vAlign w:val="center"/>
          </w:tcPr>
          <w:p w:rsidR="00000000" w:rsidDel="00000000" w:rsidP="00000000" w:rsidRDefault="00000000" w:rsidRPr="00000000" w14:paraId="00000082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83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  <w:vAlign w:val="center"/>
          </w:tcPr>
          <w:p w:rsidR="00000000" w:rsidDel="00000000" w:rsidP="00000000" w:rsidRDefault="00000000" w:rsidRPr="00000000" w14:paraId="00000084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85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53" w:hRule="atLeast"/>
          <w:tblHeader w:val="0"/>
        </w:trPr>
        <w:tc>
          <w:tcPr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</w:tcPr>
          <w:p w:rsidR="00000000" w:rsidDel="00000000" w:rsidP="00000000" w:rsidRDefault="00000000" w:rsidRPr="00000000" w14:paraId="00000086">
            <w:pPr>
              <w:ind w:left="-425" w:firstLine="0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En caso afirmativo, describa cómo participó la sociedad: </w:t>
            </w:r>
          </w:p>
        </w:tc>
      </w:tr>
      <w:tr>
        <w:trPr>
          <w:cantSplit w:val="0"/>
          <w:trHeight w:val="218" w:hRule="atLeast"/>
          <w:tblHeader w:val="0"/>
        </w:trPr>
        <w:tc>
          <w:tcPr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8B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 </w:t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</w:tcPr>
          <w:p w:rsidR="00000000" w:rsidDel="00000000" w:rsidP="00000000" w:rsidRDefault="00000000" w:rsidRPr="00000000" w14:paraId="00000090">
            <w:pPr>
              <w:ind w:left="-566" w:firstLine="0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Nombre del documento que se adjunta como evidencia o hipervínculo a la misma (pueden ser minutas o actas de trabajo, evidencias fotográficas, videos, etc.): </w:t>
            </w:r>
          </w:p>
        </w:tc>
      </w:tr>
      <w:tr>
        <w:trPr>
          <w:cantSplit w:val="0"/>
          <w:trHeight w:val="220" w:hRule="atLeast"/>
          <w:tblHeader w:val="0"/>
        </w:trPr>
        <w:tc>
          <w:tcPr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95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 </w:t>
            </w:r>
          </w:p>
        </w:tc>
      </w:tr>
      <w:tr>
        <w:trPr>
          <w:cantSplit w:val="0"/>
          <w:trHeight w:val="216" w:hRule="atLeast"/>
          <w:tblHeader w:val="0"/>
        </w:trPr>
        <w:tc>
          <w:tcPr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fefef" w:val="clear"/>
          </w:tcPr>
          <w:p w:rsidR="00000000" w:rsidDel="00000000" w:rsidP="00000000" w:rsidRDefault="00000000" w:rsidRPr="00000000" w14:paraId="0000009A">
            <w:pPr>
              <w:ind w:hanging="425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Observaciones:</w:t>
            </w:r>
          </w:p>
        </w:tc>
      </w:tr>
      <w:tr>
        <w:trPr>
          <w:cantSplit w:val="0"/>
          <w:trHeight w:val="216" w:hRule="atLeast"/>
          <w:tblHeader w:val="0"/>
        </w:trPr>
        <w:tc>
          <w:tcPr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9F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 </w:t>
            </w:r>
          </w:p>
        </w:tc>
      </w:tr>
    </w:tbl>
    <w:p w:rsidR="00000000" w:rsidDel="00000000" w:rsidP="00000000" w:rsidRDefault="00000000" w:rsidRPr="00000000" w14:paraId="000000A4">
      <w:pPr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 </w:t>
      </w:r>
    </w:p>
    <w:tbl>
      <w:tblPr>
        <w:tblStyle w:val="Table5"/>
        <w:tblW w:w="9870.0" w:type="dxa"/>
        <w:jc w:val="center"/>
        <w:tblLayout w:type="fixed"/>
        <w:tblLook w:val="0400"/>
      </w:tblPr>
      <w:tblGrid>
        <w:gridCol w:w="4665"/>
        <w:gridCol w:w="1365"/>
        <w:gridCol w:w="1035"/>
        <w:gridCol w:w="1350"/>
        <w:gridCol w:w="1455"/>
        <w:tblGridChange w:id="0">
          <w:tblGrid>
            <w:gridCol w:w="4665"/>
            <w:gridCol w:w="1365"/>
            <w:gridCol w:w="1035"/>
            <w:gridCol w:w="1350"/>
            <w:gridCol w:w="1455"/>
          </w:tblGrid>
        </w:tblGridChange>
      </w:tblGrid>
      <w:tr>
        <w:trPr>
          <w:cantSplit w:val="0"/>
          <w:trHeight w:val="423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</w:tcPr>
          <w:p w:rsidR="00000000" w:rsidDel="00000000" w:rsidP="00000000" w:rsidRDefault="00000000" w:rsidRPr="00000000" w14:paraId="000000A5">
            <w:pPr>
              <w:ind w:left="-566" w:firstLine="0"/>
              <w:jc w:val="both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¿La información de la práctica busca atender una necesidad o una demanda específica de información de la población?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  <w:vAlign w:val="center"/>
          </w:tcPr>
          <w:p w:rsidR="00000000" w:rsidDel="00000000" w:rsidP="00000000" w:rsidRDefault="00000000" w:rsidRPr="00000000" w14:paraId="000000A6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Sí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A7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x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  <w:vAlign w:val="center"/>
          </w:tcPr>
          <w:p w:rsidR="00000000" w:rsidDel="00000000" w:rsidP="00000000" w:rsidRDefault="00000000" w:rsidRPr="00000000" w14:paraId="000000A8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No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A9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 </w:t>
            </w:r>
          </w:p>
        </w:tc>
      </w:tr>
      <w:tr>
        <w:trPr>
          <w:cantSplit w:val="0"/>
          <w:trHeight w:val="261" w:hRule="atLeast"/>
          <w:tblHeader w:val="0"/>
        </w:trPr>
        <w:tc>
          <w:tcPr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0" w:val="nil"/>
            </w:tcBorders>
            <w:shd w:fill="f2f2f2" w:val="clear"/>
          </w:tcPr>
          <w:p w:rsidR="00000000" w:rsidDel="00000000" w:rsidP="00000000" w:rsidRDefault="00000000" w:rsidRPr="00000000" w14:paraId="000000AA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En caso afirmativo, indique qué demanda o necesidad atiende:</w:t>
            </w:r>
          </w:p>
        </w:tc>
      </w:tr>
      <w:tr>
        <w:trPr>
          <w:cantSplit w:val="0"/>
          <w:trHeight w:val="220" w:hRule="atLeast"/>
          <w:tblHeader w:val="0"/>
        </w:trPr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0" w:val="nil"/>
            </w:tcBorders>
          </w:tcPr>
          <w:p w:rsidR="00000000" w:rsidDel="00000000" w:rsidP="00000000" w:rsidRDefault="00000000" w:rsidRPr="00000000" w14:paraId="000000AF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 Rendición de cuentas sobre los recursos públicos que ejerce esta Secretaría. 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B1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61" w:hRule="atLeast"/>
          <w:tblHeader w:val="0"/>
        </w:trPr>
        <w:tc>
          <w:tcPr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0" w:val="nil"/>
            </w:tcBorders>
            <w:shd w:fill="f2f2f2" w:val="clear"/>
          </w:tcPr>
          <w:p w:rsidR="00000000" w:rsidDel="00000000" w:rsidP="00000000" w:rsidRDefault="00000000" w:rsidRPr="00000000" w14:paraId="000000B4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Observaciones: </w:t>
            </w:r>
          </w:p>
        </w:tc>
      </w:tr>
      <w:tr>
        <w:trPr>
          <w:cantSplit w:val="0"/>
          <w:trHeight w:val="217" w:hRule="atLeast"/>
          <w:tblHeader w:val="0"/>
        </w:trPr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0" w:val="nil"/>
            </w:tcBorders>
          </w:tcPr>
          <w:p w:rsidR="00000000" w:rsidDel="00000000" w:rsidP="00000000" w:rsidRDefault="00000000" w:rsidRPr="00000000" w14:paraId="000000B9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 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BB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BE">
      <w:pPr>
        <w:rPr>
          <w:rFonts w:ascii="Arial" w:cs="Arial" w:eastAsia="Arial" w:hAnsi="Arial"/>
        </w:rPr>
      </w:pPr>
      <w:bookmarkStart w:colFirst="0" w:colLast="0" w:name="_heading=h.1fob9te" w:id="1"/>
      <w:bookmarkEnd w:id="1"/>
      <w:r w:rsidDel="00000000" w:rsidR="00000000" w:rsidRPr="00000000">
        <w:rPr>
          <w:rtl w:val="0"/>
        </w:rPr>
      </w:r>
    </w:p>
    <w:tbl>
      <w:tblPr>
        <w:tblStyle w:val="Table6"/>
        <w:tblW w:w="9765.0" w:type="dxa"/>
        <w:jc w:val="center"/>
        <w:tblLayout w:type="fixed"/>
        <w:tblLook w:val="0400"/>
      </w:tblPr>
      <w:tblGrid>
        <w:gridCol w:w="2940"/>
        <w:gridCol w:w="3255"/>
        <w:gridCol w:w="3570"/>
        <w:tblGridChange w:id="0">
          <w:tblGrid>
            <w:gridCol w:w="2940"/>
            <w:gridCol w:w="3255"/>
            <w:gridCol w:w="3570"/>
          </w:tblGrid>
        </w:tblGridChange>
      </w:tblGrid>
      <w:tr>
        <w:trPr>
          <w:cantSplit w:val="0"/>
          <w:trHeight w:val="215" w:hRule="atLeast"/>
          <w:tblHeader w:val="0"/>
        </w:trPr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</w:tcPr>
          <w:p w:rsidR="00000000" w:rsidDel="00000000" w:rsidP="00000000" w:rsidRDefault="00000000" w:rsidRPr="00000000" w14:paraId="000000BF">
            <w:pPr>
              <w:rPr>
                <w:rFonts w:ascii="Arial" w:cs="Arial" w:eastAsia="Arial" w:hAnsi="Arial"/>
                <w:b w:val="1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Indique la o las fuentes de información utilizadas para el desarrollo de la práctica:</w:t>
            </w:r>
          </w:p>
        </w:tc>
      </w:tr>
      <w:tr>
        <w:trPr>
          <w:cantSplit w:val="0"/>
          <w:trHeight w:val="63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</w:tcPr>
          <w:p w:rsidR="00000000" w:rsidDel="00000000" w:rsidP="00000000" w:rsidRDefault="00000000" w:rsidRPr="00000000" w14:paraId="000000C2">
            <w:pPr>
              <w:ind w:left="-708" w:firstLine="0"/>
              <w:jc w:val="both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Información previamente generada no disponible para consulta pública.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</w:tcPr>
          <w:p w:rsidR="00000000" w:rsidDel="00000000" w:rsidP="00000000" w:rsidRDefault="00000000" w:rsidRPr="00000000" w14:paraId="000000C3">
            <w:pPr>
              <w:ind w:left="-708" w:firstLine="0"/>
              <w:jc w:val="both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Información disponible para consulta pública en la página de internet del Sujeto Obligado o en otro medio.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</w:tcPr>
          <w:p w:rsidR="00000000" w:rsidDel="00000000" w:rsidP="00000000" w:rsidRDefault="00000000" w:rsidRPr="00000000" w14:paraId="000000C4">
            <w:pPr>
              <w:ind w:left="-566" w:firstLine="0"/>
              <w:jc w:val="both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Conjunto de datos o información no procesados (estructurados y susceptibles de vincularse entre sí). </w:t>
            </w:r>
          </w:p>
        </w:tc>
      </w:tr>
      <w:tr>
        <w:trPr>
          <w:cantSplit w:val="0"/>
          <w:trHeight w:val="218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C5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 X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C6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C7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 </w:t>
            </w:r>
          </w:p>
        </w:tc>
      </w:tr>
      <w:tr>
        <w:trPr>
          <w:cantSplit w:val="0"/>
          <w:trHeight w:val="214" w:hRule="atLeast"/>
          <w:tblHeader w:val="0"/>
        </w:trPr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</w:tcPr>
          <w:p w:rsidR="00000000" w:rsidDel="00000000" w:rsidP="00000000" w:rsidRDefault="00000000" w:rsidRPr="00000000" w14:paraId="000000C8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Detalle las fuentes utilizadas y cómo fueron aprovechadas:</w:t>
            </w:r>
          </w:p>
        </w:tc>
      </w:tr>
      <w:tr>
        <w:trPr>
          <w:cantSplit w:val="0"/>
          <w:trHeight w:val="220" w:hRule="atLeast"/>
          <w:tblHeader w:val="0"/>
        </w:trPr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CB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La información proporcionada fue recabada de reuniones y pláticas que se llevaron a cabo con la sociedad civil que surge de dar a conocer las atracciones turísticas.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15" w:hRule="atLeast"/>
          <w:tblHeader w:val="0"/>
        </w:trPr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</w:tcPr>
          <w:p w:rsidR="00000000" w:rsidDel="00000000" w:rsidP="00000000" w:rsidRDefault="00000000" w:rsidRPr="00000000" w14:paraId="000000CE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Observaciones: </w:t>
            </w:r>
          </w:p>
        </w:tc>
      </w:tr>
      <w:tr>
        <w:trPr>
          <w:cantSplit w:val="0"/>
          <w:trHeight w:val="217" w:hRule="atLeast"/>
          <w:tblHeader w:val="0"/>
        </w:trPr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D1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 Anexo fotos de las reuniones</w:t>
            </w:r>
          </w:p>
          <w:p w:rsidR="00000000" w:rsidDel="00000000" w:rsidP="00000000" w:rsidRDefault="00000000" w:rsidRPr="00000000" w14:paraId="000000D2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</w:rPr>
              <w:drawing>
                <wp:inline distB="114300" distT="114300" distL="114300" distR="114300">
                  <wp:extent cx="1448753" cy="1076709"/>
                  <wp:effectExtent b="0" l="0" r="0" t="0"/>
                  <wp:docPr id="20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8753" cy="107670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   </w:t>
            </w:r>
            <w:r w:rsidDel="00000000" w:rsidR="00000000" w:rsidRPr="00000000">
              <w:rPr>
                <w:rFonts w:ascii="Arial" w:cs="Arial" w:eastAsia="Arial" w:hAnsi="Arial"/>
              </w:rPr>
              <w:drawing>
                <wp:inline distB="114300" distT="114300" distL="114300" distR="114300">
                  <wp:extent cx="1582294" cy="1186721"/>
                  <wp:effectExtent b="0" l="0" r="0" t="0"/>
                  <wp:docPr id="21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2294" cy="118672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  </w:t>
            </w:r>
            <w:r w:rsidDel="00000000" w:rsidR="00000000" w:rsidRPr="00000000">
              <w:rPr>
                <w:rFonts w:ascii="Arial" w:cs="Arial" w:eastAsia="Arial" w:hAnsi="Arial"/>
              </w:rPr>
              <w:drawing>
                <wp:inline distB="114300" distT="114300" distL="114300" distR="114300">
                  <wp:extent cx="1581120" cy="1185840"/>
                  <wp:effectExtent b="0" l="0" r="0" t="0"/>
                  <wp:docPr id="17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20" cy="118584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Arial" w:cs="Arial" w:eastAsia="Arial" w:hAnsi="Arial"/>
              </w:rPr>
              <w:drawing>
                <wp:inline distB="114300" distT="114300" distL="114300" distR="114300">
                  <wp:extent cx="1372553" cy="1824491"/>
                  <wp:effectExtent b="0" l="0" r="0" t="0"/>
                  <wp:docPr id="11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2553" cy="182449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 </w:t>
            </w:r>
            <w:r w:rsidDel="00000000" w:rsidR="00000000" w:rsidRPr="00000000">
              <w:rPr>
                <w:rFonts w:ascii="Arial" w:cs="Arial" w:eastAsia="Arial" w:hAnsi="Arial"/>
              </w:rPr>
              <w:drawing>
                <wp:inline distB="114300" distT="114300" distL="114300" distR="114300">
                  <wp:extent cx="1032095" cy="1828282"/>
                  <wp:effectExtent b="0" l="0" r="0" t="0"/>
                  <wp:docPr id="18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095" cy="182828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 </w:t>
            </w:r>
            <w:r w:rsidDel="00000000" w:rsidR="00000000" w:rsidRPr="00000000">
              <w:rPr>
                <w:rFonts w:ascii="Arial" w:cs="Arial" w:eastAsia="Arial" w:hAnsi="Arial"/>
              </w:rPr>
              <w:drawing>
                <wp:inline distB="114300" distT="114300" distL="114300" distR="114300">
                  <wp:extent cx="1695012" cy="1409700"/>
                  <wp:effectExtent b="0" l="0" r="0" t="0"/>
                  <wp:docPr id="16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012" cy="1409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Arial" w:cs="Arial" w:eastAsia="Arial" w:hAnsi="Arial"/>
              </w:rPr>
              <w:drawing>
                <wp:inline distB="114300" distT="114300" distL="114300" distR="114300">
                  <wp:extent cx="1172528" cy="1563370"/>
                  <wp:effectExtent b="0" l="0" r="0" t="0"/>
                  <wp:docPr id="13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2528" cy="156337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D5">
      <w:pPr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 </w:t>
      </w:r>
    </w:p>
    <w:tbl>
      <w:tblPr>
        <w:tblStyle w:val="Table7"/>
        <w:tblW w:w="9735.0" w:type="dxa"/>
        <w:jc w:val="center"/>
        <w:tblLayout w:type="fixed"/>
        <w:tblLook w:val="0400"/>
      </w:tblPr>
      <w:tblGrid>
        <w:gridCol w:w="3045"/>
        <w:gridCol w:w="990"/>
        <w:gridCol w:w="1560"/>
        <w:gridCol w:w="1560"/>
        <w:gridCol w:w="990"/>
        <w:gridCol w:w="1590"/>
        <w:tblGridChange w:id="0">
          <w:tblGrid>
            <w:gridCol w:w="3045"/>
            <w:gridCol w:w="990"/>
            <w:gridCol w:w="1560"/>
            <w:gridCol w:w="1560"/>
            <w:gridCol w:w="990"/>
            <w:gridCol w:w="1590"/>
          </w:tblGrid>
        </w:tblGridChange>
      </w:tblGrid>
      <w:tr>
        <w:trPr>
          <w:cantSplit w:val="0"/>
          <w:trHeight w:val="63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</w:tcPr>
          <w:p w:rsidR="00000000" w:rsidDel="00000000" w:rsidP="00000000" w:rsidRDefault="00000000" w:rsidRPr="00000000" w14:paraId="000000D6">
            <w:pPr>
              <w:ind w:left="-566" w:firstLine="0"/>
              <w:jc w:val="both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¿Se tomaron en cuenta las características de la población objetivo de la práctica, para definir el o los medios de difusión de la información?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</w:tcPr>
          <w:p w:rsidR="00000000" w:rsidDel="00000000" w:rsidP="00000000" w:rsidRDefault="00000000" w:rsidRPr="00000000" w14:paraId="000000D7">
            <w:pPr>
              <w:ind w:left="-566" w:firstLine="0"/>
              <w:jc w:val="both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  <w:vAlign w:val="center"/>
          </w:tcPr>
          <w:p w:rsidR="00000000" w:rsidDel="00000000" w:rsidP="00000000" w:rsidRDefault="00000000" w:rsidRPr="00000000" w14:paraId="000000D8">
            <w:pPr>
              <w:ind w:hanging="520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Sí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D9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x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  <w:vAlign w:val="center"/>
          </w:tcPr>
          <w:p w:rsidR="00000000" w:rsidDel="00000000" w:rsidP="00000000" w:rsidRDefault="00000000" w:rsidRPr="00000000" w14:paraId="000000DA">
            <w:pPr>
              <w:ind w:left="-357" w:firstLine="0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No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DB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 </w:t>
            </w:r>
          </w:p>
        </w:tc>
      </w:tr>
      <w:tr>
        <w:trPr>
          <w:cantSplit w:val="0"/>
          <w:trHeight w:val="251" w:hRule="atLeast"/>
          <w:tblHeader w:val="0"/>
        </w:trPr>
        <w:tc>
          <w:tcPr>
            <w:gridSpan w:val="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</w:tcPr>
          <w:p w:rsidR="00000000" w:rsidDel="00000000" w:rsidP="00000000" w:rsidRDefault="00000000" w:rsidRPr="00000000" w14:paraId="000000DC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En caso afirmativo, indique qué características de la población se tomaron en cuenta y que medios de difusión virtuales o alternos se utilizaron:</w:t>
            </w:r>
          </w:p>
        </w:tc>
      </w:tr>
      <w:tr>
        <w:trPr>
          <w:cantSplit w:val="0"/>
          <w:trHeight w:val="221" w:hRule="atLeast"/>
          <w:tblHeader w:val="0"/>
        </w:trPr>
        <w:tc>
          <w:tcPr>
            <w:gridSpan w:val="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E2">
            <w:pPr>
              <w:rPr>
                <w:rFonts w:ascii="Arial" w:cs="Arial" w:eastAsia="Arial" w:hAnsi="Arial"/>
                <w:highlight w:val="yellow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 Para lograr que la práctica logre una mayor difusión se está haciendo mediante la página de Comunicación Social, la página personal del Presidente Municipal y las redes sociales de los servidores públicos y grupos de WhatsApp. 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gridSpan w:val="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</w:tcPr>
          <w:p w:rsidR="00000000" w:rsidDel="00000000" w:rsidP="00000000" w:rsidRDefault="00000000" w:rsidRPr="00000000" w14:paraId="000000E8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Observaciones:</w:t>
            </w:r>
          </w:p>
        </w:tc>
      </w:tr>
      <w:tr>
        <w:trPr>
          <w:cantSplit w:val="0"/>
          <w:trHeight w:val="217" w:hRule="atLeast"/>
          <w:tblHeader w:val="0"/>
        </w:trPr>
        <w:tc>
          <w:tcPr>
            <w:gridSpan w:val="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EE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 </w:t>
            </w:r>
          </w:p>
        </w:tc>
      </w:tr>
    </w:tbl>
    <w:p w:rsidR="00000000" w:rsidDel="00000000" w:rsidP="00000000" w:rsidRDefault="00000000" w:rsidRPr="00000000" w14:paraId="000000F4">
      <w:pPr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 </w:t>
      </w:r>
    </w:p>
    <w:tbl>
      <w:tblPr>
        <w:tblStyle w:val="Table8"/>
        <w:tblW w:w="9780.0" w:type="dxa"/>
        <w:jc w:val="center"/>
        <w:tblLayout w:type="fixed"/>
        <w:tblLook w:val="0400"/>
      </w:tblPr>
      <w:tblGrid>
        <w:gridCol w:w="4410"/>
        <w:gridCol w:w="1230"/>
        <w:gridCol w:w="975"/>
        <w:gridCol w:w="1305"/>
        <w:gridCol w:w="1860"/>
        <w:tblGridChange w:id="0">
          <w:tblGrid>
            <w:gridCol w:w="4410"/>
            <w:gridCol w:w="1230"/>
            <w:gridCol w:w="975"/>
            <w:gridCol w:w="1305"/>
            <w:gridCol w:w="1860"/>
          </w:tblGrid>
        </w:tblGridChange>
      </w:tblGrid>
      <w:tr>
        <w:trPr>
          <w:cantSplit w:val="0"/>
          <w:trHeight w:val="628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</w:tcPr>
          <w:p w:rsidR="00000000" w:rsidDel="00000000" w:rsidP="00000000" w:rsidRDefault="00000000" w:rsidRPr="00000000" w14:paraId="000000F5">
            <w:pPr>
              <w:ind w:left="-425" w:firstLine="0"/>
              <w:jc w:val="both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Para comprender la información que se difunde en el marco de la práctica ¿es necesario contar con conocimientos técnicos sobre algún tema?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  <w:vAlign w:val="center"/>
          </w:tcPr>
          <w:p w:rsidR="00000000" w:rsidDel="00000000" w:rsidP="00000000" w:rsidRDefault="00000000" w:rsidRPr="00000000" w14:paraId="000000F6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Sí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F7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  <w:vAlign w:val="center"/>
          </w:tcPr>
          <w:p w:rsidR="00000000" w:rsidDel="00000000" w:rsidP="00000000" w:rsidRDefault="00000000" w:rsidRPr="00000000" w14:paraId="000000F8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No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F9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 x</w:t>
            </w:r>
          </w:p>
        </w:tc>
      </w:tr>
      <w:tr>
        <w:trPr>
          <w:cantSplit w:val="0"/>
          <w:trHeight w:val="261" w:hRule="atLeast"/>
          <w:tblHeader w:val="0"/>
        </w:trPr>
        <w:tc>
          <w:tcPr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0" w:val="nil"/>
            </w:tcBorders>
            <w:shd w:fill="f2f2f2" w:val="clear"/>
          </w:tcPr>
          <w:p w:rsidR="00000000" w:rsidDel="00000000" w:rsidP="00000000" w:rsidRDefault="00000000" w:rsidRPr="00000000" w14:paraId="000000FA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En caso afirmativo indique por qué: </w:t>
            </w:r>
          </w:p>
        </w:tc>
      </w:tr>
      <w:tr>
        <w:trPr>
          <w:cantSplit w:val="0"/>
          <w:trHeight w:val="221" w:hRule="atLeast"/>
          <w:tblHeader w:val="0"/>
        </w:trPr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0" w:val="nil"/>
            </w:tcBorders>
          </w:tcPr>
          <w:p w:rsidR="00000000" w:rsidDel="00000000" w:rsidP="00000000" w:rsidRDefault="00000000" w:rsidRPr="00000000" w14:paraId="000000FF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 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101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14" w:hRule="atLeast"/>
          <w:tblHeader w:val="0"/>
        </w:trPr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0" w:val="nil"/>
            </w:tcBorders>
            <w:shd w:fill="f2f2f2" w:val="clear"/>
          </w:tcPr>
          <w:p w:rsidR="00000000" w:rsidDel="00000000" w:rsidP="00000000" w:rsidRDefault="00000000" w:rsidRPr="00000000" w14:paraId="00000104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Observaciones: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2f2f2" w:val="clear"/>
          </w:tcPr>
          <w:p w:rsidR="00000000" w:rsidDel="00000000" w:rsidP="00000000" w:rsidRDefault="00000000" w:rsidRPr="00000000" w14:paraId="00000106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17" w:hRule="atLeast"/>
          <w:tblHeader w:val="0"/>
        </w:trPr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0" w:val="nil"/>
            </w:tcBorders>
          </w:tcPr>
          <w:p w:rsidR="00000000" w:rsidDel="00000000" w:rsidP="00000000" w:rsidRDefault="00000000" w:rsidRPr="00000000" w14:paraId="00000109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 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10B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0E">
      <w:pPr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 </w:t>
      </w:r>
    </w:p>
    <w:tbl>
      <w:tblPr>
        <w:tblStyle w:val="Table9"/>
        <w:tblW w:w="9795.0" w:type="dxa"/>
        <w:jc w:val="center"/>
        <w:tblLayout w:type="fixed"/>
        <w:tblLook w:val="0400"/>
      </w:tblPr>
      <w:tblGrid>
        <w:gridCol w:w="4950"/>
        <w:gridCol w:w="1230"/>
        <w:gridCol w:w="975"/>
        <w:gridCol w:w="1380"/>
        <w:gridCol w:w="1260"/>
        <w:tblGridChange w:id="0">
          <w:tblGrid>
            <w:gridCol w:w="4950"/>
            <w:gridCol w:w="1230"/>
            <w:gridCol w:w="975"/>
            <w:gridCol w:w="1380"/>
            <w:gridCol w:w="1260"/>
          </w:tblGrid>
        </w:tblGridChange>
      </w:tblGrid>
      <w:tr>
        <w:trPr>
          <w:cantSplit w:val="0"/>
          <w:trHeight w:val="630" w:hRule="atLeast"/>
          <w:tblHeader w:val="1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</w:tcPr>
          <w:p w:rsidR="00000000" w:rsidDel="00000000" w:rsidP="00000000" w:rsidRDefault="00000000" w:rsidRPr="00000000" w14:paraId="0000010F">
            <w:pPr>
              <w:ind w:left="-566" w:firstLine="0"/>
              <w:jc w:val="both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¿La práctica cuenta con mecanismos de participación ciudadana, por ejemplo, encuestas de satisfacción, grupos focales, consultas a ciudadanos, entrevistas, entre otros? 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  <w:vAlign w:val="center"/>
          </w:tcPr>
          <w:p w:rsidR="00000000" w:rsidDel="00000000" w:rsidP="00000000" w:rsidRDefault="00000000" w:rsidRPr="00000000" w14:paraId="00000110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Sí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111">
            <w:pPr>
              <w:ind w:left="-432" w:firstLine="0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X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  <w:vAlign w:val="center"/>
          </w:tcPr>
          <w:p w:rsidR="00000000" w:rsidDel="00000000" w:rsidP="00000000" w:rsidRDefault="00000000" w:rsidRPr="00000000" w14:paraId="00000112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No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113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51" w:hRule="atLeast"/>
          <w:tblHeader w:val="1"/>
        </w:trPr>
        <w:tc>
          <w:tcPr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</w:tcPr>
          <w:p w:rsidR="00000000" w:rsidDel="00000000" w:rsidP="00000000" w:rsidRDefault="00000000" w:rsidRPr="00000000" w14:paraId="00000114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En caso afirmativo, describa los mecanismos implementados y el uso que se les da: </w:t>
            </w:r>
          </w:p>
        </w:tc>
      </w:tr>
      <w:tr>
        <w:trPr>
          <w:cantSplit w:val="0"/>
          <w:trHeight w:val="221" w:hRule="atLeast"/>
          <w:tblHeader w:val="1"/>
        </w:trPr>
        <w:tc>
          <w:tcPr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119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 Encuestas de satisfacción para conocer si la información publicada está siendo exitosa, teniendo comentarios de satisfacción o recomendaciones para que la práctica tenga mejoras logrando la satisfacción de las personas que ingresan a la página y así que tengan un lugar o fecha de visita al municipio de Tenancingo, de su mayor interés.</w:t>
            </w:r>
          </w:p>
        </w:tc>
      </w:tr>
      <w:tr>
        <w:trPr>
          <w:cantSplit w:val="0"/>
          <w:trHeight w:val="214" w:hRule="atLeast"/>
          <w:tblHeader w:val="1"/>
        </w:trPr>
        <w:tc>
          <w:tcPr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</w:tcPr>
          <w:p w:rsidR="00000000" w:rsidDel="00000000" w:rsidP="00000000" w:rsidRDefault="00000000" w:rsidRPr="00000000" w14:paraId="0000011E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Nombre del documento que se adjunta como evidencia o hipervínculo a la misma:  </w:t>
            </w:r>
          </w:p>
        </w:tc>
      </w:tr>
      <w:tr>
        <w:trPr>
          <w:cantSplit w:val="0"/>
          <w:trHeight w:val="217" w:hRule="atLeast"/>
          <w:tblHeader w:val="1"/>
        </w:trPr>
        <w:tc>
          <w:tcPr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123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 </w:t>
            </w:r>
            <w:hyperlink r:id="rId14">
              <w:r w:rsidDel="00000000" w:rsidR="00000000" w:rsidRPr="00000000">
                <w:rPr>
                  <w:rFonts w:ascii="Arial" w:cs="Arial" w:eastAsia="Arial" w:hAnsi="Arial"/>
                  <w:color w:val="0563c1"/>
                  <w:u w:val="single"/>
                  <w:rtl w:val="0"/>
                </w:rPr>
                <w:t xml:space="preserve">https://www.tenancingo.gob.mx/encuesta-turismo/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17" w:hRule="atLeast"/>
          <w:tblHeader w:val="0"/>
        </w:trPr>
        <w:tc>
          <w:tcPr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128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Observaciones:</w:t>
            </w:r>
          </w:p>
        </w:tc>
      </w:tr>
      <w:tr>
        <w:trPr>
          <w:cantSplit w:val="0"/>
          <w:trHeight w:val="218" w:hRule="atLeast"/>
          <w:tblHeader w:val="0"/>
        </w:trPr>
        <w:tc>
          <w:tcPr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12D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32">
      <w:pPr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 </w:t>
      </w:r>
    </w:p>
    <w:tbl>
      <w:tblPr>
        <w:tblStyle w:val="Table10"/>
        <w:tblW w:w="9780.0" w:type="dxa"/>
        <w:jc w:val="center"/>
        <w:tblLayout w:type="fixed"/>
        <w:tblLook w:val="0400"/>
      </w:tblPr>
      <w:tblGrid>
        <w:gridCol w:w="5085"/>
        <w:gridCol w:w="1170"/>
        <w:gridCol w:w="1155"/>
        <w:gridCol w:w="1365"/>
        <w:gridCol w:w="1005"/>
        <w:tblGridChange w:id="0">
          <w:tblGrid>
            <w:gridCol w:w="5085"/>
            <w:gridCol w:w="1170"/>
            <w:gridCol w:w="1155"/>
            <w:gridCol w:w="1365"/>
            <w:gridCol w:w="1005"/>
          </w:tblGrid>
        </w:tblGridChange>
      </w:tblGrid>
      <w:tr>
        <w:trPr>
          <w:cantSplit w:val="0"/>
          <w:trHeight w:val="83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</w:tcPr>
          <w:p w:rsidR="00000000" w:rsidDel="00000000" w:rsidP="00000000" w:rsidRDefault="00000000" w:rsidRPr="00000000" w14:paraId="00000133">
            <w:pPr>
              <w:ind w:left="-708" w:firstLine="0"/>
              <w:jc w:val="both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¿La práctica cuenta con algún registro del número de consultas realizadas a la información difundida? (por ejemplo: número de visitas al sitio de la práctica, número de usuarios atendidos, entre otros mecanismos). 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  <w:vAlign w:val="center"/>
          </w:tcPr>
          <w:p w:rsidR="00000000" w:rsidDel="00000000" w:rsidP="00000000" w:rsidRDefault="00000000" w:rsidRPr="00000000" w14:paraId="00000134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Sí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135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x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  <w:vAlign w:val="center"/>
          </w:tcPr>
          <w:p w:rsidR="00000000" w:rsidDel="00000000" w:rsidP="00000000" w:rsidRDefault="00000000" w:rsidRPr="00000000" w14:paraId="00000136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No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137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 </w:t>
            </w:r>
          </w:p>
        </w:tc>
      </w:tr>
      <w:tr>
        <w:trPr>
          <w:cantSplit w:val="0"/>
          <w:trHeight w:val="252" w:hRule="atLeast"/>
          <w:tblHeader w:val="0"/>
        </w:trPr>
        <w:tc>
          <w:tcPr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</w:tcPr>
          <w:p w:rsidR="00000000" w:rsidDel="00000000" w:rsidP="00000000" w:rsidRDefault="00000000" w:rsidRPr="00000000" w14:paraId="00000138">
            <w:pPr>
              <w:jc w:val="both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En caso afirmativo, describa los mecanismos implementados y el uso que se les da: </w:t>
            </w:r>
          </w:p>
        </w:tc>
      </w:tr>
      <w:tr>
        <w:trPr>
          <w:cantSplit w:val="0"/>
          <w:trHeight w:val="345" w:hRule="atLeast"/>
          <w:tblHeader w:val="0"/>
        </w:trPr>
        <w:tc>
          <w:tcPr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13D">
            <w:pPr>
              <w:jc w:val="both"/>
              <w:rPr>
                <w:rFonts w:ascii="Arial" w:cs="Arial" w:eastAsia="Arial" w:hAnsi="Arial"/>
              </w:rPr>
            </w:pPr>
            <w:bookmarkStart w:colFirst="0" w:colLast="0" w:name="_heading=h.2et92p0" w:id="2"/>
            <w:bookmarkEnd w:id="2"/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 Número de visitas al sitio de la práctica para conocer el nivel de alcance que se está teniendo, para que el municipio de Tenancingo, logre que día a día sea conocido por sus riquezas naturales, gastronomía y lugares con una historia; logrando que los turistas que visitan el municipio fomenten el desarrollo económico.</w:t>
            </w:r>
          </w:p>
        </w:tc>
      </w:tr>
      <w:tr>
        <w:trPr>
          <w:cantSplit w:val="0"/>
          <w:trHeight w:val="215" w:hRule="atLeast"/>
          <w:tblHeader w:val="0"/>
        </w:trPr>
        <w:tc>
          <w:tcPr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</w:tcPr>
          <w:p w:rsidR="00000000" w:rsidDel="00000000" w:rsidP="00000000" w:rsidRDefault="00000000" w:rsidRPr="00000000" w14:paraId="00000142">
            <w:pPr>
              <w:jc w:val="both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Nombre del documento que se adjunta como evidencia o hipervínculo a la misma: </w:t>
            </w:r>
          </w:p>
        </w:tc>
      </w:tr>
      <w:tr>
        <w:trPr>
          <w:cantSplit w:val="0"/>
          <w:trHeight w:val="217" w:hRule="atLeast"/>
          <w:tblHeader w:val="0"/>
        </w:trPr>
        <w:tc>
          <w:tcPr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147">
            <w:pPr>
              <w:jc w:val="both"/>
              <w:rPr>
                <w:rFonts w:ascii="Arial" w:cs="Arial" w:eastAsia="Arial" w:hAnsi="Arial"/>
              </w:rPr>
            </w:pPr>
            <w:hyperlink r:id="rId15">
              <w:r w:rsidDel="00000000" w:rsidR="00000000" w:rsidRPr="00000000">
                <w:rPr>
                  <w:rFonts w:ascii="Arial" w:cs="Arial" w:eastAsia="Arial" w:hAnsi="Arial"/>
                  <w:color w:val="0563c1"/>
                  <w:u w:val="single"/>
                  <w:rtl w:val="0"/>
                </w:rPr>
                <w:t xml:space="preserve">https://tenancingo.gob.mx/Turismo.html</w:t>
              </w:r>
            </w:hyperlink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 </w:t>
            </w:r>
          </w:p>
        </w:tc>
      </w:tr>
      <w:tr>
        <w:trPr>
          <w:cantSplit w:val="0"/>
          <w:trHeight w:val="216" w:hRule="atLeast"/>
          <w:tblHeader w:val="0"/>
        </w:trPr>
        <w:tc>
          <w:tcPr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fefef" w:val="clear"/>
          </w:tcPr>
          <w:p w:rsidR="00000000" w:rsidDel="00000000" w:rsidP="00000000" w:rsidRDefault="00000000" w:rsidRPr="00000000" w14:paraId="0000014C">
            <w:pPr>
              <w:jc w:val="both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Observaciones: </w:t>
            </w:r>
          </w:p>
        </w:tc>
      </w:tr>
      <w:tr>
        <w:trPr>
          <w:cantSplit w:val="0"/>
          <w:trHeight w:val="218" w:hRule="atLeast"/>
          <w:tblHeader w:val="0"/>
        </w:trPr>
        <w:tc>
          <w:tcPr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151">
            <w:pPr>
              <w:jc w:val="both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 </w:t>
            </w:r>
          </w:p>
        </w:tc>
      </w:tr>
    </w:tbl>
    <w:p w:rsidR="00000000" w:rsidDel="00000000" w:rsidP="00000000" w:rsidRDefault="00000000" w:rsidRPr="00000000" w14:paraId="00000156">
      <w:pPr>
        <w:rPr>
          <w:rFonts w:ascii="Arial" w:cs="Arial" w:eastAsia="Arial" w:hAnsi="Arial"/>
        </w:rPr>
      </w:pPr>
      <w:bookmarkStart w:colFirst="0" w:colLast="0" w:name="_heading=h.gjdgxs" w:id="3"/>
      <w:bookmarkEnd w:id="3"/>
      <w:r w:rsidDel="00000000" w:rsidR="00000000" w:rsidRPr="00000000">
        <w:rPr>
          <w:rtl w:val="0"/>
        </w:rPr>
      </w:r>
    </w:p>
    <w:tbl>
      <w:tblPr>
        <w:tblStyle w:val="Table11"/>
        <w:tblW w:w="9795.0" w:type="dxa"/>
        <w:jc w:val="center"/>
        <w:tblLayout w:type="fixed"/>
        <w:tblLook w:val="0400"/>
      </w:tblPr>
      <w:tblGrid>
        <w:gridCol w:w="4950"/>
        <w:gridCol w:w="1275"/>
        <w:gridCol w:w="975"/>
        <w:gridCol w:w="1425"/>
        <w:gridCol w:w="1170"/>
        <w:tblGridChange w:id="0">
          <w:tblGrid>
            <w:gridCol w:w="4950"/>
            <w:gridCol w:w="1275"/>
            <w:gridCol w:w="975"/>
            <w:gridCol w:w="1425"/>
            <w:gridCol w:w="1170"/>
          </w:tblGrid>
        </w:tblGridChange>
      </w:tblGrid>
      <w:tr>
        <w:trPr>
          <w:cantSplit w:val="0"/>
          <w:trHeight w:val="628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</w:tcPr>
          <w:p w:rsidR="00000000" w:rsidDel="00000000" w:rsidP="00000000" w:rsidRDefault="00000000" w:rsidRPr="00000000" w14:paraId="00000157">
            <w:pPr>
              <w:ind w:left="-566" w:firstLine="0"/>
              <w:jc w:val="both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¿La práctica cuenta con algún mecanismo que permita evaluar sus resultados (encuestas de satisfacción, datos sobre consulta de la información, reporte de resultados, etc.)? 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  <w:vAlign w:val="center"/>
          </w:tcPr>
          <w:p w:rsidR="00000000" w:rsidDel="00000000" w:rsidP="00000000" w:rsidRDefault="00000000" w:rsidRPr="00000000" w14:paraId="00000158">
            <w:pPr>
              <w:jc w:val="both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Sí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159">
            <w:pPr>
              <w:jc w:val="both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x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  <w:vAlign w:val="center"/>
          </w:tcPr>
          <w:p w:rsidR="00000000" w:rsidDel="00000000" w:rsidP="00000000" w:rsidRDefault="00000000" w:rsidRPr="00000000" w14:paraId="0000015A">
            <w:pPr>
              <w:jc w:val="both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No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15B">
            <w:pPr>
              <w:jc w:val="both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 </w:t>
            </w:r>
          </w:p>
        </w:tc>
      </w:tr>
      <w:tr>
        <w:trPr>
          <w:cantSplit w:val="0"/>
          <w:trHeight w:val="424" w:hRule="atLeast"/>
          <w:tblHeader w:val="0"/>
        </w:trPr>
        <w:tc>
          <w:tcPr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</w:tcPr>
          <w:p w:rsidR="00000000" w:rsidDel="00000000" w:rsidP="00000000" w:rsidRDefault="00000000" w:rsidRPr="00000000" w14:paraId="0000015C">
            <w:pPr>
              <w:jc w:val="both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En caso afirmativo, describa los mecanismos implementados y el uso que se les da para atender las áreas de oportunidad identificadas en la práctica: </w:t>
            </w:r>
          </w:p>
        </w:tc>
      </w:tr>
      <w:tr>
        <w:trPr>
          <w:cantSplit w:val="0"/>
          <w:trHeight w:val="218" w:hRule="atLeast"/>
          <w:tblHeader w:val="0"/>
        </w:trPr>
        <w:tc>
          <w:tcPr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161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 Encuestas de satisfacción para conocer si la información publicada está siendo de utilidad. </w:t>
            </w:r>
          </w:p>
        </w:tc>
      </w:tr>
      <w:tr>
        <w:trPr>
          <w:cantSplit w:val="0"/>
          <w:trHeight w:val="214" w:hRule="atLeast"/>
          <w:tblHeader w:val="0"/>
        </w:trPr>
        <w:tc>
          <w:tcPr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</w:tcPr>
          <w:p w:rsidR="00000000" w:rsidDel="00000000" w:rsidP="00000000" w:rsidRDefault="00000000" w:rsidRPr="00000000" w14:paraId="00000166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Nombre del documento que se adjunta como evidencia o hipervínculo a la misma:</w:t>
            </w:r>
          </w:p>
        </w:tc>
      </w:tr>
      <w:tr>
        <w:trPr>
          <w:cantSplit w:val="0"/>
          <w:trHeight w:val="217" w:hRule="atLeast"/>
          <w:tblHeader w:val="0"/>
        </w:trPr>
        <w:tc>
          <w:tcPr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16B">
            <w:pPr>
              <w:jc w:val="both"/>
              <w:rPr>
                <w:rFonts w:ascii="Arial" w:cs="Arial" w:eastAsia="Arial" w:hAnsi="Arial"/>
              </w:rPr>
            </w:pPr>
            <w:hyperlink r:id="rId16">
              <w:r w:rsidDel="00000000" w:rsidR="00000000" w:rsidRPr="00000000">
                <w:rPr>
                  <w:rFonts w:ascii="Arial" w:cs="Arial" w:eastAsia="Arial" w:hAnsi="Arial"/>
                  <w:color w:val="0563c1"/>
                  <w:u w:val="single"/>
                  <w:rtl w:val="0"/>
                </w:rPr>
                <w:t xml:space="preserve">https://www.tenancingo.gob.mx/encuesta-turismo/</w:t>
              </w:r>
            </w:hyperlink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 </w:t>
            </w:r>
          </w:p>
        </w:tc>
      </w:tr>
      <w:tr>
        <w:trPr>
          <w:cantSplit w:val="0"/>
          <w:trHeight w:val="218" w:hRule="atLeast"/>
          <w:tblHeader w:val="0"/>
        </w:trPr>
        <w:tc>
          <w:tcPr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efefef" w:val="clear"/>
          </w:tcPr>
          <w:p w:rsidR="00000000" w:rsidDel="00000000" w:rsidP="00000000" w:rsidRDefault="00000000" w:rsidRPr="00000000" w14:paraId="00000170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Observaciones: </w:t>
            </w:r>
          </w:p>
        </w:tc>
      </w:tr>
      <w:tr>
        <w:trPr>
          <w:cantSplit w:val="0"/>
          <w:trHeight w:val="216" w:hRule="atLeast"/>
          <w:tblHeader w:val="0"/>
        </w:trPr>
        <w:tc>
          <w:tcPr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175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 </w:t>
            </w:r>
          </w:p>
        </w:tc>
      </w:tr>
    </w:tbl>
    <w:p w:rsidR="00000000" w:rsidDel="00000000" w:rsidP="00000000" w:rsidRDefault="00000000" w:rsidRPr="00000000" w14:paraId="0000017A">
      <w:pPr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B">
      <w:pPr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C">
      <w:pPr>
        <w:rPr>
          <w:rFonts w:ascii="Arial" w:cs="Arial" w:eastAsia="Arial" w:hAnsi="Arial"/>
        </w:rPr>
      </w:pPr>
      <w:bookmarkStart w:colFirst="0" w:colLast="0" w:name="_heading=h.30j0zll" w:id="4"/>
      <w:bookmarkEnd w:id="4"/>
      <w:r w:rsidDel="00000000" w:rsidR="00000000" w:rsidRPr="00000000">
        <w:rPr>
          <w:rtl w:val="0"/>
        </w:rPr>
      </w:r>
    </w:p>
    <w:tbl>
      <w:tblPr>
        <w:tblStyle w:val="Table12"/>
        <w:tblW w:w="9810.0" w:type="dxa"/>
        <w:jc w:val="center"/>
        <w:tblLayout w:type="fixed"/>
        <w:tblLook w:val="0400"/>
      </w:tblPr>
      <w:tblGrid>
        <w:gridCol w:w="9810"/>
        <w:tblGridChange w:id="0">
          <w:tblGrid>
            <w:gridCol w:w="9810"/>
          </w:tblGrid>
        </w:tblGridChange>
      </w:tblGrid>
      <w:tr>
        <w:trPr>
          <w:cantSplit w:val="0"/>
          <w:trHeight w:val="214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2f2f2" w:val="clear"/>
          </w:tcPr>
          <w:p w:rsidR="00000000" w:rsidDel="00000000" w:rsidP="00000000" w:rsidRDefault="00000000" w:rsidRPr="00000000" w14:paraId="0000017D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Listado de soportes documentales —y en su caso hipervínculos— que se adjuntan sobre la práctica:   </w:t>
            </w:r>
          </w:p>
        </w:tc>
      </w:tr>
      <w:tr>
        <w:trPr>
          <w:cantSplit w:val="0"/>
          <w:trHeight w:val="582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17E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>
                <w:rFonts w:ascii="Times New Roman" w:cs="Times New Roman" w:eastAsia="Times New Roman" w:hAnsi="Times New Roman"/>
                <w:color w:val="000000"/>
                <w:sz w:val="24"/>
                <w:szCs w:val="24"/>
              </w:rPr>
            </w:pPr>
            <w:hyperlink r:id="rId17">
              <w:r w:rsidDel="00000000" w:rsidR="00000000" w:rsidRPr="00000000">
                <w:rPr>
                  <w:rFonts w:ascii="Arial" w:cs="Arial" w:eastAsia="Arial" w:hAnsi="Arial"/>
                  <w:color w:val="0563c1"/>
                  <w:sz w:val="24"/>
                  <w:szCs w:val="24"/>
                  <w:u w:val="single"/>
                  <w:rtl w:val="0"/>
                </w:rPr>
                <w:t xml:space="preserve">https://www.tenancingo.gob.mx/encuesta-turismo/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F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>
                <w:rFonts w:ascii="Times New Roman" w:cs="Times New Roman" w:eastAsia="Times New Roman" w:hAnsi="Times New Roman"/>
                <w:color w:val="000000"/>
                <w:sz w:val="24"/>
                <w:szCs w:val="24"/>
              </w:rPr>
            </w:pPr>
            <w:hyperlink r:id="rId18">
              <w:r w:rsidDel="00000000" w:rsidR="00000000" w:rsidRPr="00000000">
                <w:rPr>
                  <w:rFonts w:ascii="Times New Roman" w:cs="Times New Roman" w:eastAsia="Times New Roman" w:hAnsi="Times New Roman"/>
                  <w:color w:val="0563c1"/>
                  <w:sz w:val="24"/>
                  <w:szCs w:val="24"/>
                  <w:u w:val="single"/>
                  <w:rtl w:val="0"/>
                </w:rPr>
                <w:t xml:space="preserve">https://tenancingo.gob.mx/Turismo.html</w:t>
              </w:r>
            </w:hyperlink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180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>
                <w:rFonts w:ascii="Times New Roman" w:cs="Times New Roman" w:eastAsia="Times New Roman" w:hAnsi="Times New Roman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4"/>
                <w:szCs w:val="24"/>
              </w:rPr>
              <w:drawing>
                <wp:inline distB="0" distT="0" distL="0" distR="0">
                  <wp:extent cx="1039532" cy="2250679"/>
                  <wp:effectExtent b="0" l="0" r="0" t="0"/>
                  <wp:docPr descr="C:\Users\JOSÉ LUIS ESTRADA\Downloads\WhatsApp Image 2024-06-27 at 5.10.33 PM.jpeg" id="12" name="image1.jpg"/>
                  <a:graphic>
                    <a:graphicData uri="http://schemas.openxmlformats.org/drawingml/2006/picture">
                      <pic:pic>
                        <pic:nvPicPr>
                          <pic:cNvPr descr="C:\Users\JOSÉ LUIS ESTRADA\Downloads\WhatsApp Image 2024-06-27 at 5.10.33 PM.jpeg" id="0" name="image1.jp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9532" cy="225067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4"/>
                <w:szCs w:val="24"/>
                <w:rtl w:val="0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24"/>
                <w:szCs w:val="24"/>
              </w:rPr>
              <w:drawing>
                <wp:inline distB="0" distT="0" distL="0" distR="0">
                  <wp:extent cx="2538368" cy="2337805"/>
                  <wp:effectExtent b="0" l="0" r="0" t="0"/>
                  <wp:docPr descr="C:\Users\JOSÉ LUIS ESTRADA\Downloads\WhatsApp Image 2024-06-27 at 5.40.05 PM.jpeg" id="14" name="image3.jpg"/>
                  <a:graphic>
                    <a:graphicData uri="http://schemas.openxmlformats.org/drawingml/2006/picture">
                      <pic:pic>
                        <pic:nvPicPr>
                          <pic:cNvPr descr="C:\Users\JOSÉ LUIS ESTRADA\Downloads\WhatsApp Image 2024-06-27 at 5.40.05 PM.jpeg" id="0" name="image3.jp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8368" cy="233780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1">
            <w:pPr>
              <w:widowControl w:val="0"/>
              <w:spacing w:after="0" w:line="240" w:lineRule="auto"/>
              <w:jc w:val="both"/>
              <w:rPr>
                <w:rFonts w:ascii="Palatino Linotype" w:cs="Palatino Linotype" w:eastAsia="Palatino Linotype" w:hAnsi="Palatino Linotype"/>
                <w:sz w:val="20"/>
                <w:szCs w:val="20"/>
              </w:rPr>
            </w:pPr>
            <w:r w:rsidDel="00000000" w:rsidR="00000000" w:rsidRPr="00000000">
              <w:rPr>
                <w:rFonts w:ascii="Palatino Linotype" w:cs="Palatino Linotype" w:eastAsia="Palatino Linotype" w:hAnsi="Palatino Linotype"/>
                <w:sz w:val="20"/>
                <w:szCs w:val="20"/>
              </w:rPr>
              <w:drawing>
                <wp:inline distB="114300" distT="114300" distL="114300" distR="114300">
                  <wp:extent cx="1934527" cy="1289685"/>
                  <wp:effectExtent b="0" l="0" r="0" t="0"/>
                  <wp:docPr id="9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4527" cy="128968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2">
            <w:pPr>
              <w:spacing w:line="240" w:lineRule="auto"/>
              <w:rPr>
                <w:rFonts w:ascii="Palatino Linotype" w:cs="Palatino Linotype" w:eastAsia="Palatino Linotype" w:hAnsi="Palatino Linotype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114300" distT="114300" distL="114300" distR="114300">
                  <wp:extent cx="1070450" cy="1904047"/>
                  <wp:effectExtent b="0" l="0" r="0" t="0"/>
                  <wp:docPr id="19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0450" cy="190404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114300" distT="114300" distL="114300" distR="114300">
                  <wp:extent cx="1023261" cy="1820386"/>
                  <wp:effectExtent b="0" l="0" r="0" t="0"/>
                  <wp:docPr id="10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261" cy="182038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83">
      <w:pPr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sectPr>
      <w:headerReference r:id="rId24" w:type="default"/>
      <w:footerReference r:id="rId25" w:type="default"/>
      <w:pgSz w:h="15840" w:w="12240" w:orient="portrait"/>
      <w:pgMar w:bottom="2694" w:top="1417" w:left="1701" w:right="1701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Arial"/>
  <w:font w:name="Times New Roman"/>
  <w:font w:name="Courier New"/>
  <w:font w:name="Palatino Linotype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  <w:font w:name="Noto Sans Symbols">
    <w:embedRegular w:fontKey="{00000000-0000-0000-0000-000000000000}" r:id="rId5" w:subsetted="0"/>
    <w:embedBold w:fontKey="{00000000-0000-0000-0000-000000000000}" r:id="rId6" w:subsetted="0"/>
  </w:font>
  <w:font w:name="Arial Black">
    <w:embedRegular w:fontKey="{00000000-0000-0000-0000-000000000000}" r:id="rId7" w:subsetted="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85"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tabs>
        <w:tab w:val="center" w:leader="none" w:pos="4419"/>
        <w:tab w:val="right" w:leader="none" w:pos="8838"/>
      </w:tabs>
      <w:spacing w:after="0" w:line="240" w:lineRule="auto"/>
      <w:jc w:val="center"/>
      <w:rPr>
        <w:color w:val="000000"/>
      </w:rPr>
    </w:pPr>
    <w:r w:rsidDel="00000000" w:rsidR="00000000" w:rsidRPr="00000000">
      <w:rPr>
        <w:color w:val="000000"/>
        <w:rtl w:val="0"/>
      </w:rPr>
      <w:t xml:space="preserve">Página </w:t>
    </w:r>
    <w:r w:rsidDel="00000000" w:rsidR="00000000" w:rsidRPr="00000000">
      <w:rPr>
        <w:b w:val="1"/>
        <w:color w:val="000000"/>
        <w:sz w:val="24"/>
        <w:szCs w:val="24"/>
      </w:rPr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color w:val="000000"/>
        <w:rtl w:val="0"/>
      </w:rPr>
      <w:t xml:space="preserve"> de </w:t>
    </w:r>
    <w:r w:rsidDel="00000000" w:rsidR="00000000" w:rsidRPr="00000000">
      <w:rPr>
        <w:b w:val="1"/>
        <w:color w:val="000000"/>
        <w:sz w:val="24"/>
        <w:szCs w:val="24"/>
      </w:rPr>
      <w:fldChar w:fldCharType="begin"/>
      <w:instrText xml:space="preserve">NUMPAGES</w:instrText>
      <w:fldChar w:fldCharType="separate"/>
      <w:fldChar w:fldCharType="end"/>
    </w: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186"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tabs>
        <w:tab w:val="center" w:leader="none" w:pos="4419"/>
        <w:tab w:val="right" w:leader="none" w:pos="8838"/>
      </w:tabs>
      <w:spacing w:after="0" w:line="240" w:lineRule="auto"/>
      <w:rPr>
        <w:color w:val="000000"/>
      </w:rPr>
    </w:pP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84">
    <w:pPr>
      <w:tabs>
        <w:tab w:val="center" w:leader="none" w:pos="4419"/>
        <w:tab w:val="right" w:leader="none" w:pos="8838"/>
      </w:tabs>
      <w:ind w:left="-425" w:hanging="720"/>
      <w:rPr>
        <w:color w:val="000000"/>
      </w:rPr>
    </w:pPr>
    <w:r w:rsidDel="00000000" w:rsidR="00000000" w:rsidRPr="00000000">
      <w:rPr>
        <w:rtl w:val="0"/>
      </w:rPr>
    </w:r>
    <w:r w:rsidDel="00000000" w:rsidR="00000000" w:rsidRPr="00000000">
      <w:drawing>
        <wp:anchor allowOverlap="1" behindDoc="1" distB="0" distT="0" distL="0" distR="0" hidden="0" layoutInCell="1" locked="0" relativeHeight="0" simplePos="0">
          <wp:simplePos x="0" y="0"/>
          <wp:positionH relativeFrom="column">
            <wp:posOffset>-1066796</wp:posOffset>
          </wp:positionH>
          <wp:positionV relativeFrom="paragraph">
            <wp:posOffset>-447669</wp:posOffset>
          </wp:positionV>
          <wp:extent cx="7762875" cy="10070783"/>
          <wp:effectExtent b="0" l="0" r="0" t="0"/>
          <wp:wrapNone/>
          <wp:docPr descr="Imagen que contiene Gráfico de superficie&#10;&#10;Descripción generada automáticamente" id="15" name="image2.png"/>
          <a:graphic>
            <a:graphicData uri="http://schemas.openxmlformats.org/drawingml/2006/picture">
              <pic:pic>
                <pic:nvPicPr>
                  <pic:cNvPr descr="Imagen que contiene Gráfico de superficie&#10;&#10;Descripción generada automáticamente" id="0" name="image2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7762875" cy="10070783"/>
                  </a:xfrm>
                  <a:prstGeom prst="rect"/>
                  <a:ln/>
                </pic:spPr>
              </pic:pic>
            </a:graphicData>
          </a:graphic>
        </wp:anchor>
      </w:drawing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abstractNum w:abstractNumId="2"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cs="Noto Sans Symbols" w:eastAsia="Noto Sans Symbols" w:hAnsi="Noto Sans Symbols"/>
      </w:rPr>
    </w:lvl>
  </w:abstractNum>
  <w:num w:numId="1">
    <w:abstractNumId w:val="1"/>
  </w:num>
  <w:num w:numId="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es-MX"/>
      </w:rPr>
    </w:rPrDefault>
    <w:pPrDefault>
      <w:pPr>
        <w:spacing w:after="160" w:line="259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  <w:qFormat w:val="1"/>
  </w:style>
  <w:style w:type="paragraph" w:styleId="Ttulo1">
    <w:name w:val="heading 1"/>
    <w:basedOn w:val="Normal"/>
    <w:next w:val="Normal"/>
    <w:uiPriority w:val="9"/>
    <w:qFormat w:val="1"/>
    <w:pPr>
      <w:keepNext w:val="1"/>
      <w:keepLines w:val="1"/>
      <w:spacing w:after="120" w:before="480"/>
      <w:outlineLvl w:val="0"/>
    </w:pPr>
    <w:rPr>
      <w:b w:val="1"/>
      <w:sz w:val="48"/>
      <w:szCs w:val="48"/>
    </w:rPr>
  </w:style>
  <w:style w:type="paragraph" w:styleId="Ttulo2">
    <w:name w:val="heading 2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360"/>
      <w:outlineLvl w:val="1"/>
    </w:pPr>
    <w:rPr>
      <w:b w:val="1"/>
      <w:sz w:val="36"/>
      <w:szCs w:val="36"/>
    </w:rPr>
  </w:style>
  <w:style w:type="paragraph" w:styleId="Ttulo3">
    <w:name w:val="heading 3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280"/>
      <w:outlineLvl w:val="2"/>
    </w:pPr>
    <w:rPr>
      <w:b w:val="1"/>
      <w:sz w:val="28"/>
      <w:szCs w:val="28"/>
    </w:rPr>
  </w:style>
  <w:style w:type="paragraph" w:styleId="Ttulo4">
    <w:name w:val="heading 4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40" w:before="240"/>
      <w:outlineLvl w:val="3"/>
    </w:pPr>
    <w:rPr>
      <w:b w:val="1"/>
      <w:sz w:val="24"/>
      <w:szCs w:val="24"/>
    </w:rPr>
  </w:style>
  <w:style w:type="paragraph" w:styleId="Ttulo5">
    <w:name w:val="heading 5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40" w:before="220"/>
      <w:outlineLvl w:val="4"/>
    </w:pPr>
    <w:rPr>
      <w:b w:val="1"/>
    </w:rPr>
  </w:style>
  <w:style w:type="paragraph" w:styleId="Ttulo6">
    <w:name w:val="heading 6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40" w:before="200"/>
      <w:outlineLvl w:val="5"/>
    </w:pPr>
    <w:rPr>
      <w:b w:val="1"/>
      <w:sz w:val="20"/>
      <w:szCs w:val="20"/>
    </w:rPr>
  </w:style>
  <w:style w:type="character" w:styleId="Fuentedeprrafopredeter" w:default="1">
    <w:name w:val="Default Paragraph Font"/>
    <w:uiPriority w:val="1"/>
    <w:semiHidden w:val="1"/>
    <w:unhideWhenUsed w:val="1"/>
  </w:style>
  <w:style w:type="table" w:styleId="Tabla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Sinlista" w:default="1">
    <w:name w:val="No List"/>
    <w:uiPriority w:val="99"/>
    <w:semiHidden w:val="1"/>
    <w:unhideWhenUsed w:val="1"/>
  </w:style>
  <w:style w:type="table" w:styleId="TableNormal" w:customStyle="1">
    <w:name w:val="Table Normal"/>
    <w:tblPr>
      <w:tblCellMar>
        <w:top w:w="0.0" w:type="dxa"/>
        <w:left w:w="0.0" w:type="dxa"/>
        <w:bottom w:w="0.0" w:type="dxa"/>
        <w:right w:w="0.0" w:type="dxa"/>
      </w:tblCellMar>
    </w:tblPr>
  </w:style>
  <w:style w:type="paragraph" w:styleId="Ttulo">
    <w:name w:val="Title"/>
    <w:basedOn w:val="Normal"/>
    <w:next w:val="Normal"/>
    <w:uiPriority w:val="10"/>
    <w:qFormat w:val="1"/>
    <w:pPr>
      <w:keepNext w:val="1"/>
      <w:keepLines w:val="1"/>
      <w:spacing w:after="120" w:before="480"/>
    </w:pPr>
    <w:rPr>
      <w:b w:val="1"/>
      <w:sz w:val="72"/>
      <w:szCs w:val="72"/>
    </w:rPr>
  </w:style>
  <w:style w:type="table" w:styleId="TableNormal0" w:customStyle="1">
    <w:name w:val="Table Normal"/>
    <w:tblPr>
      <w:tblCellMar>
        <w:top w:w="0.0" w:type="dxa"/>
        <w:left w:w="0.0" w:type="dxa"/>
        <w:bottom w:w="0.0" w:type="dxa"/>
        <w:right w:w="0.0" w:type="dxa"/>
      </w:tblCellMar>
    </w:tblPr>
  </w:style>
  <w:style w:type="table" w:styleId="TableNormal1" w:customStyle="1">
    <w:name w:val="Table Normal"/>
    <w:tblPr>
      <w:tblCellMar>
        <w:top w:w="0.0" w:type="dxa"/>
        <w:left w:w="0.0" w:type="dxa"/>
        <w:bottom w:w="0.0" w:type="dxa"/>
        <w:right w:w="0.0" w:type="dxa"/>
      </w:tblCellMar>
    </w:tblPr>
  </w:style>
  <w:style w:type="table" w:styleId="TableNormal2" w:customStyle="1">
    <w:name w:val="Table Normal"/>
    <w:tblPr>
      <w:tblCellMar>
        <w:top w:w="0.0" w:type="dxa"/>
        <w:left w:w="0.0" w:type="dxa"/>
        <w:bottom w:w="0.0" w:type="dxa"/>
        <w:right w:w="0.0" w:type="dxa"/>
      </w:tblCellMar>
    </w:tblPr>
  </w:style>
  <w:style w:type="table" w:styleId="TableNormal3" w:customStyle="1">
    <w:name w:val="Table Normal"/>
    <w:tblPr>
      <w:tblCellMar>
        <w:top w:w="0.0" w:type="dxa"/>
        <w:left w:w="0.0" w:type="dxa"/>
        <w:bottom w:w="0.0" w:type="dxa"/>
        <w:right w:w="0.0" w:type="dxa"/>
      </w:tblCellMar>
    </w:tblPr>
  </w:style>
  <w:style w:type="table" w:styleId="TableNormal4" w:customStyle="1">
    <w:name w:val="Table Normal"/>
    <w:tblPr>
      <w:tblCellMar>
        <w:top w:w="0.0" w:type="dxa"/>
        <w:left w:w="0.0" w:type="dxa"/>
        <w:bottom w:w="0.0" w:type="dxa"/>
        <w:right w:w="0.0" w:type="dxa"/>
      </w:tblCellMar>
    </w:tblPr>
  </w:style>
  <w:style w:type="table" w:styleId="TableNormal5" w:customStyle="1">
    <w:name w:val="Table Normal"/>
    <w:tblPr>
      <w:tblCellMar>
        <w:top w:w="0.0" w:type="dxa"/>
        <w:left w:w="0.0" w:type="dxa"/>
        <w:bottom w:w="0.0" w:type="dxa"/>
        <w:right w:w="0.0" w:type="dxa"/>
      </w:tblCellMar>
    </w:tblPr>
  </w:style>
  <w:style w:type="table" w:styleId="TableNormal6" w:customStyle="1">
    <w:name w:val="Table Normal"/>
    <w:tblPr>
      <w:tblCellMar>
        <w:top w:w="0.0" w:type="dxa"/>
        <w:left w:w="0.0" w:type="dxa"/>
        <w:bottom w:w="0.0" w:type="dxa"/>
        <w:right w:w="0.0" w:type="dxa"/>
      </w:tblCellMar>
    </w:tblPr>
  </w:style>
  <w:style w:type="table" w:styleId="TableNormal7" w:customStyle="1">
    <w:name w:val="Table Normal"/>
    <w:tblPr>
      <w:tblCellMar>
        <w:top w:w="0.0" w:type="dxa"/>
        <w:left w:w="0.0" w:type="dxa"/>
        <w:bottom w:w="0.0" w:type="dxa"/>
        <w:right w:w="0.0" w:type="dxa"/>
      </w:tblCellMar>
    </w:tblPr>
  </w:style>
  <w:style w:type="table" w:styleId="TableNormal8" w:customStyle="1">
    <w:name w:val="Table Normal"/>
    <w:tblPr>
      <w:tblCellMar>
        <w:top w:w="0.0" w:type="dxa"/>
        <w:left w:w="0.0" w:type="dxa"/>
        <w:bottom w:w="0.0" w:type="dxa"/>
        <w:right w:w="0.0" w:type="dxa"/>
      </w:tblCellMar>
    </w:tblPr>
  </w:style>
  <w:style w:type="table" w:styleId="TableNormal9" w:customStyle="1">
    <w:name w:val="Table Normal"/>
    <w:tblPr>
      <w:tblCellMar>
        <w:top w:w="0.0" w:type="dxa"/>
        <w:left w:w="0.0" w:type="dxa"/>
        <w:bottom w:w="0.0" w:type="dxa"/>
        <w:right w:w="0.0" w:type="dxa"/>
      </w:tblCellMar>
    </w:tblPr>
  </w:style>
  <w:style w:type="table" w:styleId="TableNormala" w:customStyle="1">
    <w:name w:val="Table Normal"/>
    <w:tblPr>
      <w:tblCellMar>
        <w:top w:w="0.0" w:type="dxa"/>
        <w:left w:w="0.0" w:type="dxa"/>
        <w:bottom w:w="0.0" w:type="dxa"/>
        <w:right w:w="0.0" w:type="dxa"/>
      </w:tblCellMar>
    </w:tblPr>
  </w:style>
  <w:style w:type="table" w:styleId="TableNormalb" w:customStyle="1">
    <w:name w:val="Table Normal"/>
    <w:tblPr>
      <w:tblCellMar>
        <w:top w:w="0.0" w:type="dxa"/>
        <w:left w:w="0.0" w:type="dxa"/>
        <w:bottom w:w="0.0" w:type="dxa"/>
        <w:right w:w="0.0" w:type="dxa"/>
      </w:tblCellMar>
    </w:tblPr>
  </w:style>
  <w:style w:type="paragraph" w:styleId="Encabezado">
    <w:name w:val="header"/>
    <w:basedOn w:val="Normal"/>
    <w:link w:val="EncabezadoCar"/>
    <w:uiPriority w:val="99"/>
    <w:unhideWhenUsed w:val="1"/>
    <w:rsid w:val="005709AD"/>
    <w:pPr>
      <w:tabs>
        <w:tab w:val="center" w:pos="4419"/>
        <w:tab w:val="right" w:pos="8838"/>
      </w:tabs>
      <w:spacing w:after="0" w:line="240" w:lineRule="auto"/>
    </w:pPr>
  </w:style>
  <w:style w:type="character" w:styleId="EncabezadoCar" w:customStyle="1">
    <w:name w:val="Encabezado Car"/>
    <w:basedOn w:val="Fuentedeprrafopredeter"/>
    <w:link w:val="Encabezado"/>
    <w:uiPriority w:val="99"/>
    <w:rsid w:val="005709AD"/>
    <w:rPr>
      <w:lang w:val="es-MX"/>
    </w:rPr>
  </w:style>
  <w:style w:type="paragraph" w:styleId="Piedepgina">
    <w:name w:val="footer"/>
    <w:basedOn w:val="Normal"/>
    <w:link w:val="PiedepginaCar"/>
    <w:uiPriority w:val="99"/>
    <w:unhideWhenUsed w:val="1"/>
    <w:rsid w:val="005709AD"/>
    <w:pPr>
      <w:tabs>
        <w:tab w:val="center" w:pos="4419"/>
        <w:tab w:val="right" w:pos="8838"/>
      </w:tabs>
      <w:spacing w:after="0" w:line="240" w:lineRule="auto"/>
    </w:pPr>
  </w:style>
  <w:style w:type="character" w:styleId="PiedepginaCar" w:customStyle="1">
    <w:name w:val="Pie de página Car"/>
    <w:basedOn w:val="Fuentedeprrafopredeter"/>
    <w:link w:val="Piedepgina"/>
    <w:uiPriority w:val="99"/>
    <w:rsid w:val="005709AD"/>
    <w:rPr>
      <w:lang w:val="es-MX"/>
    </w:rPr>
  </w:style>
  <w:style w:type="paragraph" w:styleId="Prrafodelista">
    <w:name w:val="List Paragraph"/>
    <w:basedOn w:val="Normal"/>
    <w:uiPriority w:val="34"/>
    <w:qFormat w:val="1"/>
    <w:rsid w:val="00CA6134"/>
    <w:pPr>
      <w:ind w:left="720"/>
      <w:contextualSpacing w:val="1"/>
    </w:pPr>
  </w:style>
  <w:style w:type="character" w:styleId="Hipervnculo">
    <w:name w:val="Hyperlink"/>
    <w:basedOn w:val="Fuentedeprrafopredeter"/>
    <w:uiPriority w:val="99"/>
    <w:unhideWhenUsed w:val="1"/>
    <w:rsid w:val="00CA6134"/>
    <w:rPr>
      <w:color w:val="0563c1" w:themeColor="hyperlink"/>
      <w:u w:val="single"/>
    </w:rPr>
  </w:style>
  <w:style w:type="paragraph" w:styleId="Subttulo">
    <w:name w:val="Subtitle"/>
    <w:basedOn w:val="Normal"/>
    <w:next w:val="Normal"/>
    <w:pPr>
      <w:keepNext w:val="1"/>
      <w:keepLines w:val="1"/>
      <w:spacing w:after="80" w:before="360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a" w:customStyle="1">
    <w:basedOn w:val="TableNormalb"/>
    <w:tblPr>
      <w:tblStyleRowBandSize w:val="1"/>
      <w:tblStyleColBandSize w:val="1"/>
      <w:tblCellMar>
        <w:top w:w="41.0" w:type="dxa"/>
        <w:left w:w="106.0" w:type="dxa"/>
        <w:bottom w:w="0.0" w:type="dxa"/>
        <w:right w:w="67.0" w:type="dxa"/>
      </w:tblCellMar>
    </w:tblPr>
  </w:style>
  <w:style w:type="table" w:styleId="a0" w:customStyle="1">
    <w:basedOn w:val="TableNormalb"/>
    <w:tblPr>
      <w:tblStyleRowBandSize w:val="1"/>
      <w:tblStyleColBandSize w:val="1"/>
      <w:tblCellMar>
        <w:top w:w="41.0" w:type="dxa"/>
        <w:left w:w="107.0" w:type="dxa"/>
        <w:bottom w:w="0.0" w:type="dxa"/>
        <w:right w:w="73.0" w:type="dxa"/>
      </w:tblCellMar>
    </w:tblPr>
  </w:style>
  <w:style w:type="table" w:styleId="a1" w:customStyle="1">
    <w:basedOn w:val="TableNormalb"/>
    <w:tblPr>
      <w:tblStyleRowBandSize w:val="1"/>
      <w:tblStyleColBandSize w:val="1"/>
      <w:tblCellMar>
        <w:top w:w="41.0" w:type="dxa"/>
        <w:left w:w="0.0" w:type="dxa"/>
        <w:bottom w:w="0.0" w:type="dxa"/>
        <w:right w:w="60.0" w:type="dxa"/>
      </w:tblCellMar>
    </w:tblPr>
  </w:style>
  <w:style w:type="table" w:styleId="a2" w:customStyle="1">
    <w:basedOn w:val="TableNormalb"/>
    <w:tblPr>
      <w:tblStyleRowBandSize w:val="1"/>
      <w:tblStyleColBandSize w:val="1"/>
      <w:tblCellMar>
        <w:top w:w="41.0" w:type="dxa"/>
        <w:left w:w="0.0" w:type="dxa"/>
        <w:bottom w:w="0.0" w:type="dxa"/>
        <w:right w:w="62.0" w:type="dxa"/>
      </w:tblCellMar>
    </w:tblPr>
  </w:style>
  <w:style w:type="table" w:styleId="a3" w:customStyle="1">
    <w:basedOn w:val="TableNormalb"/>
    <w:tblPr>
      <w:tblStyleRowBandSize w:val="1"/>
      <w:tblStyleColBandSize w:val="1"/>
      <w:tblCellMar>
        <w:top w:w="41.0" w:type="dxa"/>
        <w:left w:w="107.0" w:type="dxa"/>
        <w:bottom w:w="0.0" w:type="dxa"/>
        <w:right w:w="70.0" w:type="dxa"/>
      </w:tblCellMar>
    </w:tblPr>
  </w:style>
  <w:style w:type="table" w:styleId="a4" w:customStyle="1">
    <w:basedOn w:val="TableNormalb"/>
    <w:tblPr>
      <w:tblStyleRowBandSize w:val="1"/>
      <w:tblStyleColBandSize w:val="1"/>
      <w:tblCellMar>
        <w:top w:w="40.0" w:type="dxa"/>
        <w:left w:w="0.0" w:type="dxa"/>
        <w:bottom w:w="0.0" w:type="dxa"/>
        <w:right w:w="26.0" w:type="dxa"/>
      </w:tblCellMar>
    </w:tblPr>
  </w:style>
  <w:style w:type="table" w:styleId="a5" w:customStyle="1">
    <w:basedOn w:val="TableNormalb"/>
    <w:tblPr>
      <w:tblStyleRowBandSize w:val="1"/>
      <w:tblStyleColBandSize w:val="1"/>
      <w:tblCellMar>
        <w:top w:w="41.0" w:type="dxa"/>
        <w:left w:w="107.0" w:type="dxa"/>
        <w:bottom w:w="0.0" w:type="dxa"/>
        <w:right w:w="71.0" w:type="dxa"/>
      </w:tblCellMar>
    </w:tblPr>
  </w:style>
  <w:style w:type="table" w:styleId="a6" w:customStyle="1">
    <w:basedOn w:val="TableNormalb"/>
    <w:tblPr>
      <w:tblStyleRowBandSize w:val="1"/>
      <w:tblStyleColBandSize w:val="1"/>
      <w:tblCellMar>
        <w:top w:w="40.0" w:type="dxa"/>
        <w:left w:w="0.0" w:type="dxa"/>
        <w:bottom w:w="0.0" w:type="dxa"/>
        <w:right w:w="12.0" w:type="dxa"/>
      </w:tblCellMar>
    </w:tblPr>
  </w:style>
  <w:style w:type="table" w:styleId="a7" w:customStyle="1">
    <w:basedOn w:val="TableNormalb"/>
    <w:tblPr>
      <w:tblStyleRowBandSize w:val="1"/>
      <w:tblStyleColBandSize w:val="1"/>
      <w:tblCellMar>
        <w:top w:w="41.0" w:type="dxa"/>
        <w:left w:w="107.0" w:type="dxa"/>
        <w:bottom w:w="0.0" w:type="dxa"/>
        <w:right w:w="69.0" w:type="dxa"/>
      </w:tblCellMar>
    </w:tblPr>
  </w:style>
  <w:style w:type="table" w:styleId="a8" w:customStyle="1">
    <w:basedOn w:val="TableNormalb"/>
    <w:tblPr>
      <w:tblStyleRowBandSize w:val="1"/>
      <w:tblStyleColBandSize w:val="1"/>
      <w:tblCellMar>
        <w:top w:w="41.0" w:type="dxa"/>
        <w:left w:w="107.0" w:type="dxa"/>
        <w:bottom w:w="0.0" w:type="dxa"/>
        <w:right w:w="70.0" w:type="dxa"/>
      </w:tblCellMar>
    </w:tblPr>
  </w:style>
  <w:style w:type="table" w:styleId="a9" w:customStyle="1">
    <w:basedOn w:val="TableNormalb"/>
    <w:tblPr>
      <w:tblStyleRowBandSize w:val="1"/>
      <w:tblStyleColBandSize w:val="1"/>
      <w:tblCellMar>
        <w:top w:w="41.0" w:type="dxa"/>
        <w:left w:w="107.0" w:type="dxa"/>
        <w:bottom w:w="0.0" w:type="dxa"/>
        <w:right w:w="67.0" w:type="dxa"/>
      </w:tblCellMar>
    </w:tblPr>
  </w:style>
  <w:style w:type="table" w:styleId="aa" w:customStyle="1">
    <w:basedOn w:val="TableNormalb"/>
    <w:tblPr>
      <w:tblStyleRowBandSize w:val="1"/>
      <w:tblStyleColBandSize w:val="1"/>
      <w:tblCellMar>
        <w:top w:w="41.0" w:type="dxa"/>
        <w:left w:w="107.0" w:type="dxa"/>
        <w:bottom w:w="0.0" w:type="dxa"/>
        <w:right w:w="70.0" w:type="dxa"/>
      </w:tblCellMar>
    </w:tblPr>
  </w:style>
  <w:style w:type="table" w:styleId="ab" w:customStyle="1">
    <w:basedOn w:val="TableNormalb"/>
    <w:tblPr>
      <w:tblStyleRowBandSize w:val="1"/>
      <w:tblStyleColBandSize w:val="1"/>
      <w:tblCellMar>
        <w:top w:w="41.0" w:type="dxa"/>
        <w:left w:w="107.0" w:type="dxa"/>
        <w:bottom w:w="0.0" w:type="dxa"/>
        <w:right w:w="71.0" w:type="dxa"/>
      </w:tblCellMar>
    </w:tblPr>
  </w:style>
  <w:style w:type="table" w:styleId="ac" w:customStyle="1">
    <w:basedOn w:val="TableNormalb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d" w:customStyle="1">
    <w:basedOn w:val="TableNormalb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e" w:customStyle="1">
    <w:basedOn w:val="TableNormalb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" w:customStyle="1">
    <w:basedOn w:val="TableNormalb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0" w:customStyle="1">
    <w:basedOn w:val="TableNormalb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1" w:customStyle="1">
    <w:basedOn w:val="TableNormalb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2" w:customStyle="1">
    <w:basedOn w:val="TableNormalb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3" w:customStyle="1">
    <w:basedOn w:val="TableNormalb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4" w:customStyle="1">
    <w:basedOn w:val="TableNormalb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5" w:customStyle="1">
    <w:basedOn w:val="TableNormalb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6" w:customStyle="1">
    <w:basedOn w:val="TableNormalb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7" w:customStyle="1">
    <w:basedOn w:val="TableNormalb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8" w:customStyle="1">
    <w:basedOn w:val="TableNormalb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9" w:customStyle="1">
    <w:basedOn w:val="TableNormalb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a" w:customStyle="1">
    <w:basedOn w:val="TableNormalb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character" w:styleId="Nmerodepgina">
    <w:name w:val="page number"/>
    <w:basedOn w:val="Fuentedeprrafopredeter"/>
    <w:uiPriority w:val="99"/>
    <w:semiHidden w:val="1"/>
    <w:unhideWhenUsed w:val="1"/>
    <w:rsid w:val="00B6330C"/>
  </w:style>
  <w:style w:type="character" w:styleId="UnresolvedMention" w:customStyle="1">
    <w:name w:val="Unresolved Mention"/>
    <w:basedOn w:val="Fuentedeprrafopredeter"/>
    <w:uiPriority w:val="99"/>
    <w:semiHidden w:val="1"/>
    <w:unhideWhenUsed w:val="1"/>
    <w:rsid w:val="001E5A88"/>
    <w:rPr>
      <w:color w:val="605e5c"/>
      <w:shd w:color="auto" w:fill="e1dfdd" w:val="clear"/>
    </w:rPr>
  </w:style>
  <w:style w:type="table" w:styleId="afb" w:customStyle="1">
    <w:basedOn w:val="TableNormala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c" w:customStyle="1">
    <w:basedOn w:val="TableNormala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d" w:customStyle="1">
    <w:basedOn w:val="TableNormala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e" w:customStyle="1">
    <w:basedOn w:val="TableNormala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" w:customStyle="1">
    <w:basedOn w:val="TableNormala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0" w:customStyle="1">
    <w:basedOn w:val="TableNormala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1" w:customStyle="1">
    <w:basedOn w:val="TableNormala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2" w:customStyle="1">
    <w:basedOn w:val="TableNormala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3" w:customStyle="1">
    <w:basedOn w:val="TableNormala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4" w:customStyle="1">
    <w:basedOn w:val="TableNormala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5" w:customStyle="1">
    <w:basedOn w:val="TableNormala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6" w:customStyle="1">
    <w:basedOn w:val="TableNormala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7" w:customStyle="1">
    <w:basedOn w:val="TableNormala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8" w:customStyle="1">
    <w:basedOn w:val="TableNormala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9" w:customStyle="1">
    <w:basedOn w:val="TableNormala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a" w:customStyle="1">
    <w:basedOn w:val="TableNormala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b" w:customStyle="1">
    <w:basedOn w:val="TableNormala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c" w:customStyle="1">
    <w:basedOn w:val="TableNormala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d" w:customStyle="1">
    <w:basedOn w:val="TableNormala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e" w:customStyle="1">
    <w:basedOn w:val="TableNormala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" w:customStyle="1">
    <w:basedOn w:val="TableNormala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0" w:customStyle="1">
    <w:basedOn w:val="TableNormala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1" w:customStyle="1">
    <w:basedOn w:val="TableNormala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2" w:customStyle="1">
    <w:basedOn w:val="TableNormala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3" w:customStyle="1">
    <w:basedOn w:val="TableNormala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4" w:customStyle="1">
    <w:basedOn w:val="TableNormala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5" w:customStyle="1">
    <w:basedOn w:val="TableNormala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6" w:customStyle="1">
    <w:basedOn w:val="TableNormala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7" w:customStyle="1">
    <w:basedOn w:val="TableNormal8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8" w:customStyle="1">
    <w:basedOn w:val="TableNormal8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9" w:customStyle="1">
    <w:basedOn w:val="TableNormal8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a" w:customStyle="1">
    <w:basedOn w:val="TableNormal8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b" w:customStyle="1">
    <w:basedOn w:val="TableNormal8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c" w:customStyle="1">
    <w:basedOn w:val="TableNormal8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d" w:customStyle="1">
    <w:basedOn w:val="TableNormal8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e" w:customStyle="1">
    <w:basedOn w:val="TableNormal8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" w:customStyle="1">
    <w:basedOn w:val="TableNormal8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0" w:customStyle="1">
    <w:basedOn w:val="TableNormal8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1" w:customStyle="1">
    <w:basedOn w:val="TableNormal8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2" w:customStyle="1">
    <w:basedOn w:val="TableNormal8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3" w:customStyle="1">
    <w:basedOn w:val="TableNormal8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4" w:customStyle="1">
    <w:basedOn w:val="TableNormal8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5" w:customStyle="1">
    <w:basedOn w:val="TableNormal8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6" w:customStyle="1">
    <w:basedOn w:val="TableNormal8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7" w:customStyle="1">
    <w:basedOn w:val="TableNormal8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8" w:customStyle="1">
    <w:basedOn w:val="TableNormal8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9" w:customStyle="1">
    <w:basedOn w:val="TableNormal8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a" w:customStyle="1">
    <w:basedOn w:val="TableNormal8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b" w:customStyle="1">
    <w:basedOn w:val="TableNormal8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c" w:customStyle="1">
    <w:basedOn w:val="TableNormal8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d" w:customStyle="1">
    <w:basedOn w:val="TableNormal8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e" w:customStyle="1">
    <w:basedOn w:val="TableNormal8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" w:customStyle="1">
    <w:basedOn w:val="TableNormal8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0" w:customStyle="1">
    <w:basedOn w:val="TableNormal8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1" w:customStyle="1">
    <w:basedOn w:val="TableNormal8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2" w:customStyle="1">
    <w:basedOn w:val="TableNormal8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3" w:customStyle="1">
    <w:basedOn w:val="TableNormal8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4" w:customStyle="1">
    <w:basedOn w:val="TableNormal8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5" w:customStyle="1">
    <w:basedOn w:val="TableNormal8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6" w:customStyle="1">
    <w:basedOn w:val="TableNormal8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7" w:customStyle="1">
    <w:basedOn w:val="TableNormal8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8" w:customStyle="1">
    <w:basedOn w:val="TableNormal8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9" w:customStyle="1">
    <w:basedOn w:val="TableNormal8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a" w:customStyle="1">
    <w:basedOn w:val="TableNormal8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b" w:customStyle="1">
    <w:basedOn w:val="TableNormal8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c" w:customStyle="1">
    <w:basedOn w:val="TableNormal8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d" w:customStyle="1">
    <w:basedOn w:val="TableNormal8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e" w:customStyle="1">
    <w:basedOn w:val="TableNormal8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" w:customStyle="1">
    <w:basedOn w:val="TableNormal8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0" w:customStyle="1">
    <w:basedOn w:val="TableNormal5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1" w:customStyle="1">
    <w:basedOn w:val="TableNormal5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2" w:customStyle="1">
    <w:basedOn w:val="TableNormal5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3" w:customStyle="1">
    <w:basedOn w:val="TableNormal5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4" w:customStyle="1">
    <w:basedOn w:val="TableNormal5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5" w:customStyle="1">
    <w:basedOn w:val="TableNormal5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6" w:customStyle="1">
    <w:basedOn w:val="TableNormal5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7" w:customStyle="1">
    <w:basedOn w:val="TableNormal5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8" w:customStyle="1">
    <w:basedOn w:val="TableNormal5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9" w:customStyle="1">
    <w:basedOn w:val="TableNormal5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a" w:customStyle="1">
    <w:basedOn w:val="TableNormal5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b" w:customStyle="1">
    <w:basedOn w:val="TableNormal5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c" w:customStyle="1">
    <w:basedOn w:val="TableNormal5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d" w:customStyle="1">
    <w:basedOn w:val="TableNormal4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e" w:customStyle="1">
    <w:basedOn w:val="TableNormal4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" w:customStyle="1">
    <w:basedOn w:val="TableNormal4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0" w:customStyle="1">
    <w:basedOn w:val="TableNormal4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1" w:customStyle="1">
    <w:basedOn w:val="TableNormal4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2" w:customStyle="1">
    <w:basedOn w:val="TableNormal4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3" w:customStyle="1">
    <w:basedOn w:val="TableNormal4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4" w:customStyle="1">
    <w:basedOn w:val="TableNormal4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5" w:customStyle="1">
    <w:basedOn w:val="TableNormal4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6" w:customStyle="1">
    <w:basedOn w:val="TableNormal4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7" w:customStyle="1">
    <w:basedOn w:val="TableNormal4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8" w:customStyle="1">
    <w:basedOn w:val="TableNormal4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9" w:customStyle="1">
    <w:basedOn w:val="TableNormal4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a" w:customStyle="1">
    <w:basedOn w:val="TableNormal4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b" w:customStyle="1">
    <w:basedOn w:val="TableNormal4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c" w:customStyle="1">
    <w:basedOn w:val="TableNormal4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d" w:customStyle="1">
    <w:basedOn w:val="TableNormal4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e" w:customStyle="1">
    <w:basedOn w:val="TableNormal4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f" w:customStyle="1">
    <w:basedOn w:val="TableNormal4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f0" w:customStyle="1">
    <w:basedOn w:val="TableNormal4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f1" w:customStyle="1">
    <w:basedOn w:val="TableNormal4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f2" w:customStyle="1">
    <w:basedOn w:val="TableNormal4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f3" w:customStyle="1">
    <w:basedOn w:val="TableNormal4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f4" w:customStyle="1">
    <w:basedOn w:val="TableNormal4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f5" w:customStyle="1">
    <w:basedOn w:val="TableNormal4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f6" w:customStyle="1">
    <w:basedOn w:val="TableNormal2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f7" w:customStyle="1">
    <w:basedOn w:val="TableNormal2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f8" w:customStyle="1">
    <w:basedOn w:val="TableNormal2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f9" w:customStyle="1">
    <w:basedOn w:val="TableNormal2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fa" w:customStyle="1">
    <w:basedOn w:val="TableNormal2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fb" w:customStyle="1">
    <w:basedOn w:val="TableNormal2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fc" w:customStyle="1">
    <w:basedOn w:val="TableNormal2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fd" w:customStyle="1">
    <w:basedOn w:val="TableNormal2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fe" w:customStyle="1">
    <w:basedOn w:val="TableNormal2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ff" w:customStyle="1">
    <w:basedOn w:val="TableNormal2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ff0" w:customStyle="1">
    <w:basedOn w:val="TableNormal2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ff1" w:customStyle="1">
    <w:basedOn w:val="TableNormal2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ff2" w:customStyle="1">
    <w:basedOn w:val="TableNormal2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ff3" w:customStyle="1">
    <w:basedOn w:val="TableNormal2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ff4" w:customStyle="1">
    <w:basedOn w:val="TableNormal2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ff5" w:customStyle="1">
    <w:basedOn w:val="TableNormal2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ff6" w:customStyle="1">
    <w:basedOn w:val="TableNormal2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ff7" w:customStyle="1">
    <w:basedOn w:val="TableNormal2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ff8" w:customStyle="1">
    <w:basedOn w:val="TableNormal2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ff9" w:customStyle="1">
    <w:basedOn w:val="TableNormal2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ffa" w:customStyle="1">
    <w:basedOn w:val="TableNormal2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ffb" w:customStyle="1">
    <w:basedOn w:val="TableNormal2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ffc" w:customStyle="1">
    <w:basedOn w:val="TableNormal2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ffd" w:customStyle="1">
    <w:basedOn w:val="TableNormal2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paragraph" w:styleId="Sinespaciado">
    <w:name w:val="No Spacing"/>
    <w:uiPriority w:val="1"/>
    <w:qFormat w:val="1"/>
    <w:rsid w:val="00202282"/>
    <w:pPr>
      <w:spacing w:after="0" w:line="240" w:lineRule="auto"/>
    </w:pPr>
  </w:style>
  <w:style w:type="paragraph" w:styleId="Textoindependiente">
    <w:name w:val="Body Text"/>
    <w:basedOn w:val="Normal"/>
    <w:link w:val="TextoindependienteCar"/>
    <w:uiPriority w:val="1"/>
    <w:qFormat w:val="1"/>
    <w:rsid w:val="00BF6DC0"/>
    <w:pPr>
      <w:widowControl w:val="0"/>
      <w:autoSpaceDE w:val="0"/>
      <w:autoSpaceDN w:val="0"/>
      <w:spacing w:after="0" w:line="240" w:lineRule="auto"/>
    </w:pPr>
    <w:rPr>
      <w:rFonts w:ascii="Palatino Linotype" w:cs="Palatino Linotype" w:eastAsia="Palatino Linotype" w:hAnsi="Palatino Linotype"/>
      <w:sz w:val="24"/>
      <w:szCs w:val="24"/>
      <w:lang w:eastAsia="en-US" w:val="es-ES"/>
    </w:rPr>
  </w:style>
  <w:style w:type="character" w:styleId="TextoindependienteCar" w:customStyle="1">
    <w:name w:val="Texto independiente Car"/>
    <w:basedOn w:val="Fuentedeprrafopredeter"/>
    <w:link w:val="Textoindependiente"/>
    <w:uiPriority w:val="1"/>
    <w:rsid w:val="00BF6DC0"/>
    <w:rPr>
      <w:rFonts w:ascii="Palatino Linotype" w:cs="Palatino Linotype" w:eastAsia="Palatino Linotype" w:hAnsi="Palatino Linotype"/>
      <w:sz w:val="24"/>
      <w:szCs w:val="24"/>
      <w:lang w:eastAsia="en-US" w:val="es-ES"/>
    </w:rPr>
  </w:style>
  <w:style w:type="paragraph" w:styleId="NormalWeb">
    <w:name w:val="Normal (Web)"/>
    <w:basedOn w:val="Normal"/>
    <w:uiPriority w:val="99"/>
    <w:unhideWhenUsed w:val="1"/>
    <w:rsid w:val="00DD1C1A"/>
    <w:pPr>
      <w:spacing w:after="100" w:afterAutospacing="1" w:before="100" w:beforeAutospacing="1" w:line="240" w:lineRule="auto"/>
    </w:pPr>
    <w:rPr>
      <w:rFonts w:ascii="Times New Roman" w:cs="Times New Roman" w:eastAsia="Times New Roman" w:hAnsi="Times New Roman"/>
      <w:sz w:val="24"/>
      <w:szCs w:val="24"/>
    </w:rPr>
  </w:style>
  <w:style w:type="paragraph" w:styleId="Textodeglobo">
    <w:name w:val="Balloon Text"/>
    <w:basedOn w:val="Normal"/>
    <w:link w:val="TextodegloboCar"/>
    <w:uiPriority w:val="99"/>
    <w:semiHidden w:val="1"/>
    <w:unhideWhenUsed w:val="1"/>
    <w:rsid w:val="00DD1C1A"/>
    <w:pPr>
      <w:spacing w:after="0" w:line="240" w:lineRule="auto"/>
    </w:pPr>
    <w:rPr>
      <w:rFonts w:ascii="Tahoma" w:cs="Tahoma" w:hAnsi="Tahoma"/>
      <w:sz w:val="16"/>
      <w:szCs w:val="16"/>
    </w:rPr>
  </w:style>
  <w:style w:type="character" w:styleId="TextodegloboCar" w:customStyle="1">
    <w:name w:val="Texto de globo Car"/>
    <w:basedOn w:val="Fuentedeprrafopredeter"/>
    <w:link w:val="Textodeglobo"/>
    <w:uiPriority w:val="99"/>
    <w:semiHidden w:val="1"/>
    <w:rsid w:val="00DD1C1A"/>
    <w:rPr>
      <w:rFonts w:ascii="Tahoma" w:cs="Tahoma" w:hAnsi="Tahoma"/>
      <w:sz w:val="16"/>
      <w:szCs w:val="16"/>
    </w:rPr>
  </w:style>
  <w:style w:type="table" w:styleId="afffffffffe" w:customStyle="1">
    <w:basedOn w:val="TableNormal0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fff" w:customStyle="1">
    <w:basedOn w:val="TableNormal0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fff0" w:customStyle="1">
    <w:basedOn w:val="TableNormal0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fff1" w:customStyle="1">
    <w:basedOn w:val="TableNormal0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fff2" w:customStyle="1">
    <w:basedOn w:val="TableNormal0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fff3" w:customStyle="1">
    <w:basedOn w:val="TableNormal0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fff4" w:customStyle="1">
    <w:basedOn w:val="TableNormal0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fff5" w:customStyle="1">
    <w:basedOn w:val="TableNormal0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fff6" w:customStyle="1">
    <w:basedOn w:val="TableNormal0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fff7" w:customStyle="1">
    <w:basedOn w:val="TableNormal0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fff8" w:customStyle="1">
    <w:basedOn w:val="TableNormal0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ffffff9" w:customStyle="1">
    <w:basedOn w:val="TableNormal0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Table6">
    <w:basedOn w:val="TableNormal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Table7">
    <w:basedOn w:val="TableNormal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Table8">
    <w:basedOn w:val="TableNormal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Table9">
    <w:basedOn w:val="TableNormal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Table10">
    <w:basedOn w:val="TableNormal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Table11">
    <w:basedOn w:val="TableNormal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Table12">
    <w:basedOn w:val="TableNormal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3.jpg"/><Relationship Id="rId22" Type="http://schemas.openxmlformats.org/officeDocument/2006/relationships/image" Target="media/image6.png"/><Relationship Id="rId21" Type="http://schemas.openxmlformats.org/officeDocument/2006/relationships/image" Target="media/image5.png"/><Relationship Id="rId24" Type="http://schemas.openxmlformats.org/officeDocument/2006/relationships/header" Target="header1.xml"/><Relationship Id="rId23" Type="http://schemas.openxmlformats.org/officeDocument/2006/relationships/image" Target="media/image9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0.png"/><Relationship Id="rId25" Type="http://schemas.openxmlformats.org/officeDocument/2006/relationships/footer" Target="footer1.xml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image" Target="media/image4.png"/><Relationship Id="rId8" Type="http://schemas.openxmlformats.org/officeDocument/2006/relationships/image" Target="media/image8.png"/><Relationship Id="rId11" Type="http://schemas.openxmlformats.org/officeDocument/2006/relationships/image" Target="media/image12.png"/><Relationship Id="rId10" Type="http://schemas.openxmlformats.org/officeDocument/2006/relationships/image" Target="media/image11.png"/><Relationship Id="rId13" Type="http://schemas.openxmlformats.org/officeDocument/2006/relationships/image" Target="media/image7.png"/><Relationship Id="rId12" Type="http://schemas.openxmlformats.org/officeDocument/2006/relationships/image" Target="media/image13.png"/><Relationship Id="rId15" Type="http://schemas.openxmlformats.org/officeDocument/2006/relationships/hyperlink" Target="https://tenancingo.gob.mx/Turismo.html" TargetMode="External"/><Relationship Id="rId14" Type="http://schemas.openxmlformats.org/officeDocument/2006/relationships/hyperlink" Target="https://www.tenancingo.gob.mx/encuesta-turismo/" TargetMode="External"/><Relationship Id="rId17" Type="http://schemas.openxmlformats.org/officeDocument/2006/relationships/hyperlink" Target="https://www.tenancingo.gob.mx/encuesta-turismo/" TargetMode="External"/><Relationship Id="rId16" Type="http://schemas.openxmlformats.org/officeDocument/2006/relationships/hyperlink" Target="https://www.tenancingo.gob.mx/encuesta-turismo/" TargetMode="External"/><Relationship Id="rId19" Type="http://schemas.openxmlformats.org/officeDocument/2006/relationships/image" Target="media/image1.jpg"/><Relationship Id="rId18" Type="http://schemas.openxmlformats.org/officeDocument/2006/relationships/hyperlink" Target="https://tenancingo.gob.mx/Turismo.html" TargetMode="External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PalatinoLinotype-regular.ttf"/><Relationship Id="rId2" Type="http://schemas.openxmlformats.org/officeDocument/2006/relationships/font" Target="fonts/PalatinoLinotype-bold.ttf"/><Relationship Id="rId3" Type="http://schemas.openxmlformats.org/officeDocument/2006/relationships/font" Target="fonts/PalatinoLinotype-italic.ttf"/><Relationship Id="rId4" Type="http://schemas.openxmlformats.org/officeDocument/2006/relationships/font" Target="fonts/PalatinoLinotype-boldItalic.ttf"/><Relationship Id="rId5" Type="http://schemas.openxmlformats.org/officeDocument/2006/relationships/font" Target="fonts/NotoSansSymbols-regular.ttf"/><Relationship Id="rId6" Type="http://schemas.openxmlformats.org/officeDocument/2006/relationships/font" Target="fonts/NotoSansSymbols-bold.ttf"/><Relationship Id="rId7" Type="http://schemas.openxmlformats.org/officeDocument/2006/relationships/font" Target="fonts/ArialBlack-regular.ttf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OEFkbKB8zlBDWDKLq97d87vRkpg==">CgMxLjAyCWguM3pueXNoNzIJaC4xZm9iOXRlMgloLjJldDkycDAyCGguZ2pkZ3hzMgloLjMwajB6bGw4AHIhMWFlSkdXNVJTaDRNLWtIaWg0SWFlYS1xSWdDRU1tS0Jr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2024-06-28T16:50:00Z</dcterms:created>
  <dc:creator>Jonathan Guillermo Munoz Acevedo</dc:creator>
</cp:coreProperties>
</file>